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32B26" w14:textId="77777777" w:rsidR="00312B33" w:rsidRPr="003A7B65" w:rsidRDefault="00312B33" w:rsidP="00312B33">
      <w:pPr>
        <w:ind w:right="-61"/>
        <w:rPr>
          <w:rFonts w:ascii="Cambria" w:hAnsi="Cambria"/>
        </w:rPr>
      </w:pPr>
    </w:p>
    <w:p w14:paraId="404B2A6B" w14:textId="77777777" w:rsidR="003A7B65" w:rsidRDefault="003A7B65" w:rsidP="003A7B65"/>
    <w:tbl>
      <w:tblPr>
        <w:tblStyle w:val="TableGrid"/>
        <w:tblW w:w="0" w:type="auto"/>
        <w:tblLook w:val="04A0" w:firstRow="1" w:lastRow="0" w:firstColumn="1" w:lastColumn="0" w:noHBand="0" w:noVBand="1"/>
      </w:tblPr>
      <w:tblGrid>
        <w:gridCol w:w="10459"/>
      </w:tblGrid>
      <w:tr w:rsidR="003A7B65" w:rsidRPr="003A7B65" w14:paraId="0E9C9BC2" w14:textId="77777777" w:rsidTr="003A7B65">
        <w:tc>
          <w:tcPr>
            <w:tcW w:w="10459" w:type="dxa"/>
            <w:shd w:val="clear" w:color="auto" w:fill="0070C0"/>
          </w:tcPr>
          <w:p w14:paraId="1EA72E01" w14:textId="77777777" w:rsidR="003A7B65" w:rsidRPr="003A7B65" w:rsidRDefault="003A7B65" w:rsidP="003A7B65">
            <w:pPr>
              <w:pStyle w:val="Heading1"/>
            </w:pPr>
            <w:r w:rsidRPr="003A7B65">
              <w:rPr>
                <w:noProof/>
                <w:color w:val="FFFFFF" w:themeColor="background1"/>
              </w:rPr>
              <w:drawing>
                <wp:anchor distT="0" distB="0" distL="114300" distR="114300" simplePos="0" relativeHeight="251660288" behindDoc="1" locked="0" layoutInCell="1" allowOverlap="1" wp14:anchorId="7ADA7E27" wp14:editId="2B269335">
                  <wp:simplePos x="0" y="0"/>
                  <wp:positionH relativeFrom="margin">
                    <wp:posOffset>-18666</wp:posOffset>
                  </wp:positionH>
                  <wp:positionV relativeFrom="paragraph">
                    <wp:posOffset>47625</wp:posOffset>
                  </wp:positionV>
                  <wp:extent cx="590550" cy="838835"/>
                  <wp:effectExtent l="0" t="0" r="0" b="0"/>
                  <wp:wrapTight wrapText="bothSides">
                    <wp:wrapPolygon edited="0">
                      <wp:start x="0" y="0"/>
                      <wp:lineTo x="0" y="21093"/>
                      <wp:lineTo x="20903" y="21093"/>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24" t="33857" r="77143" b="50906"/>
                          <a:stretch/>
                        </pic:blipFill>
                        <pic:spPr bwMode="auto">
                          <a:xfrm>
                            <a:off x="0" y="0"/>
                            <a:ext cx="590550" cy="83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7B65">
              <w:rPr>
                <w:color w:val="FFFFFF" w:themeColor="background1"/>
              </w:rPr>
              <w:t>EDUCATION SERVICES</w:t>
            </w:r>
          </w:p>
        </w:tc>
      </w:tr>
    </w:tbl>
    <w:p w14:paraId="29100837" w14:textId="77777777" w:rsidR="00852BC0" w:rsidRPr="003A7B65" w:rsidRDefault="00852BC0" w:rsidP="0072128C">
      <w:pPr>
        <w:rPr>
          <w:rFonts w:ascii="Cambria" w:hAnsi="Cambria"/>
          <w:sz w:val="24"/>
          <w:szCs w:val="24"/>
        </w:rPr>
      </w:pPr>
    </w:p>
    <w:p w14:paraId="6717FC4C" w14:textId="77777777" w:rsidR="003A7B65" w:rsidRPr="003A7B65" w:rsidRDefault="003A7B65" w:rsidP="003A7B65">
      <w:pPr>
        <w:rPr>
          <w:rFonts w:ascii="Cambria" w:hAnsi="Cambria"/>
          <w:b/>
          <w:bCs/>
          <w:sz w:val="64"/>
          <w:szCs w:val="72"/>
        </w:rPr>
      </w:pPr>
      <w:r w:rsidRPr="003A7B65">
        <w:rPr>
          <w:rFonts w:ascii="Cambria" w:hAnsi="Cambria"/>
          <w:b/>
          <w:bCs/>
          <w:noProof/>
          <w:lang w:eastAsia="en-GB"/>
        </w:rPr>
        <w:drawing>
          <wp:anchor distT="0" distB="0" distL="114300" distR="114300" simplePos="0" relativeHeight="251659264" behindDoc="1" locked="0" layoutInCell="1" allowOverlap="1" wp14:anchorId="05E2BBCE" wp14:editId="664B892D">
            <wp:simplePos x="0" y="0"/>
            <wp:positionH relativeFrom="margin">
              <wp:align>right</wp:align>
            </wp:positionH>
            <wp:positionV relativeFrom="paragraph">
              <wp:posOffset>10322</wp:posOffset>
            </wp:positionV>
            <wp:extent cx="1201420" cy="1024890"/>
            <wp:effectExtent l="0" t="0" r="0" b="3810"/>
            <wp:wrapTight wrapText="bothSides">
              <wp:wrapPolygon edited="0">
                <wp:start x="0" y="0"/>
                <wp:lineTo x="0" y="21279"/>
                <wp:lineTo x="21235" y="21279"/>
                <wp:lineTo x="212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etbank PS-Colour.jpg"/>
                    <pic:cNvPicPr/>
                  </pic:nvPicPr>
                  <pic:blipFill>
                    <a:blip r:embed="rId9">
                      <a:extLst>
                        <a:ext uri="{28A0092B-C50C-407E-A947-70E740481C1C}">
                          <a14:useLocalDpi xmlns:a14="http://schemas.microsoft.com/office/drawing/2010/main" val="0"/>
                        </a:ext>
                      </a:extLst>
                    </a:blip>
                    <a:stretch>
                      <a:fillRect/>
                    </a:stretch>
                  </pic:blipFill>
                  <pic:spPr>
                    <a:xfrm>
                      <a:off x="0" y="0"/>
                      <a:ext cx="1201420" cy="1024890"/>
                    </a:xfrm>
                    <a:prstGeom prst="rect">
                      <a:avLst/>
                    </a:prstGeom>
                  </pic:spPr>
                </pic:pic>
              </a:graphicData>
            </a:graphic>
            <wp14:sizeRelH relativeFrom="page">
              <wp14:pctWidth>0</wp14:pctWidth>
            </wp14:sizeRelH>
            <wp14:sizeRelV relativeFrom="page">
              <wp14:pctHeight>0</wp14:pctHeight>
            </wp14:sizeRelV>
          </wp:anchor>
        </w:drawing>
      </w:r>
      <w:r w:rsidRPr="003A7B65">
        <w:rPr>
          <w:b/>
          <w:bCs/>
          <w:sz w:val="44"/>
          <w:szCs w:val="44"/>
        </w:rPr>
        <w:t>Standards and Quality Report</w:t>
      </w:r>
      <w:r>
        <w:rPr>
          <w:b/>
          <w:bCs/>
          <w:sz w:val="44"/>
          <w:szCs w:val="44"/>
        </w:rPr>
        <w:t xml:space="preserve">  </w:t>
      </w:r>
    </w:p>
    <w:p w14:paraId="1E36D30B" w14:textId="77777777" w:rsidR="003A7B65" w:rsidRDefault="003A7B65" w:rsidP="003A7B65">
      <w:pPr>
        <w:pStyle w:val="Heading1"/>
        <w:rPr>
          <w:bCs/>
          <w:sz w:val="44"/>
          <w:szCs w:val="44"/>
        </w:rPr>
      </w:pPr>
      <w:r w:rsidRPr="003A7B65">
        <w:rPr>
          <w:bCs/>
          <w:sz w:val="44"/>
          <w:szCs w:val="44"/>
        </w:rPr>
        <w:t xml:space="preserve">Garnetbank Primary School </w:t>
      </w:r>
    </w:p>
    <w:p w14:paraId="384B01E5" w14:textId="77777777" w:rsidR="003A7B65" w:rsidRDefault="003A7B65" w:rsidP="003A7B65">
      <w:pPr>
        <w:rPr>
          <w:b/>
          <w:bCs/>
          <w:sz w:val="44"/>
          <w:szCs w:val="44"/>
        </w:rPr>
      </w:pPr>
      <w:r w:rsidRPr="003A7B65">
        <w:rPr>
          <w:b/>
          <w:bCs/>
          <w:sz w:val="44"/>
          <w:szCs w:val="44"/>
        </w:rPr>
        <w:t>202</w:t>
      </w:r>
      <w:r w:rsidR="00357ED8">
        <w:rPr>
          <w:b/>
          <w:bCs/>
          <w:sz w:val="44"/>
          <w:szCs w:val="44"/>
        </w:rPr>
        <w:t>2</w:t>
      </w:r>
      <w:r w:rsidRPr="003A7B65">
        <w:rPr>
          <w:b/>
          <w:bCs/>
          <w:sz w:val="44"/>
          <w:szCs w:val="44"/>
        </w:rPr>
        <w:t>-202</w:t>
      </w:r>
      <w:r w:rsidR="00357ED8">
        <w:rPr>
          <w:b/>
          <w:bCs/>
          <w:sz w:val="44"/>
          <w:szCs w:val="44"/>
        </w:rPr>
        <w:t>3</w:t>
      </w:r>
    </w:p>
    <w:p w14:paraId="3094912C" w14:textId="77777777" w:rsidR="003A7B65" w:rsidRPr="003C476D" w:rsidRDefault="005E05EE" w:rsidP="0072128C">
      <w:pPr>
        <w:rPr>
          <w:i/>
          <w:iCs/>
          <w:sz w:val="24"/>
          <w:szCs w:val="24"/>
        </w:rPr>
      </w:pPr>
      <w:r w:rsidRPr="00486E2D">
        <w:rPr>
          <w:rStyle w:val="Emphasis"/>
          <w:i w:val="0"/>
          <w:iCs w:val="0"/>
          <w:sz w:val="24"/>
          <w:szCs w:val="24"/>
        </w:rPr>
        <w:t>This summary report is provided for parents</w:t>
      </w:r>
      <w:r w:rsidR="00357ED8">
        <w:rPr>
          <w:rStyle w:val="Emphasis"/>
          <w:i w:val="0"/>
          <w:iCs w:val="0"/>
          <w:sz w:val="24"/>
          <w:szCs w:val="24"/>
        </w:rPr>
        <w:t xml:space="preserve">, </w:t>
      </w:r>
      <w:r w:rsidRPr="00486E2D">
        <w:rPr>
          <w:rStyle w:val="Emphasis"/>
          <w:i w:val="0"/>
          <w:iCs w:val="0"/>
          <w:sz w:val="24"/>
          <w:szCs w:val="24"/>
        </w:rPr>
        <w:t>carers and partners to outline our achievements in 202</w:t>
      </w:r>
      <w:r w:rsidR="00357ED8">
        <w:rPr>
          <w:rStyle w:val="Emphasis"/>
          <w:i w:val="0"/>
          <w:iCs w:val="0"/>
          <w:sz w:val="24"/>
          <w:szCs w:val="24"/>
        </w:rPr>
        <w:t>2</w:t>
      </w:r>
      <w:r w:rsidRPr="00486E2D">
        <w:rPr>
          <w:rStyle w:val="Emphasis"/>
          <w:i w:val="0"/>
          <w:iCs w:val="0"/>
          <w:sz w:val="24"/>
          <w:szCs w:val="24"/>
        </w:rPr>
        <w:t>-202</w:t>
      </w:r>
      <w:r w:rsidR="00357ED8">
        <w:rPr>
          <w:rStyle w:val="Emphasis"/>
          <w:i w:val="0"/>
          <w:iCs w:val="0"/>
          <w:sz w:val="24"/>
          <w:szCs w:val="24"/>
        </w:rPr>
        <w:t>3</w:t>
      </w:r>
      <w:r w:rsidRPr="00486E2D">
        <w:rPr>
          <w:rStyle w:val="Emphasis"/>
          <w:i w:val="0"/>
          <w:iCs w:val="0"/>
          <w:sz w:val="24"/>
          <w:szCs w:val="24"/>
        </w:rPr>
        <w:t xml:space="preserve"> and our priorities for 202</w:t>
      </w:r>
      <w:r w:rsidR="00357ED8">
        <w:rPr>
          <w:rStyle w:val="Emphasis"/>
          <w:i w:val="0"/>
          <w:iCs w:val="0"/>
          <w:sz w:val="24"/>
          <w:szCs w:val="24"/>
        </w:rPr>
        <w:t>3</w:t>
      </w:r>
      <w:r w:rsidRPr="00486E2D">
        <w:rPr>
          <w:rStyle w:val="Emphasis"/>
          <w:i w:val="0"/>
          <w:iCs w:val="0"/>
          <w:sz w:val="24"/>
          <w:szCs w:val="24"/>
        </w:rPr>
        <w:t>-202</w:t>
      </w:r>
      <w:r w:rsidR="00357ED8">
        <w:rPr>
          <w:rStyle w:val="Emphasis"/>
          <w:i w:val="0"/>
          <w:iCs w:val="0"/>
          <w:sz w:val="24"/>
          <w:szCs w:val="24"/>
        </w:rPr>
        <w:t>4</w:t>
      </w:r>
      <w:r w:rsidRPr="00486E2D">
        <w:rPr>
          <w:rStyle w:val="Emphasis"/>
          <w:i w:val="0"/>
          <w:iCs w:val="0"/>
          <w:sz w:val="24"/>
          <w:szCs w:val="24"/>
        </w:rPr>
        <w:t xml:space="preserve">.  </w:t>
      </w:r>
    </w:p>
    <w:tbl>
      <w:tblPr>
        <w:tblStyle w:val="TableGrid"/>
        <w:tblW w:w="11199" w:type="dxa"/>
        <w:tblInd w:w="-289" w:type="dxa"/>
        <w:tblLook w:val="04A0" w:firstRow="1" w:lastRow="0" w:firstColumn="1" w:lastColumn="0" w:noHBand="0" w:noVBand="1"/>
      </w:tblPr>
      <w:tblGrid>
        <w:gridCol w:w="11199"/>
      </w:tblGrid>
      <w:tr w:rsidR="003A7B65" w14:paraId="5667B9D1" w14:textId="77777777" w:rsidTr="008E3F22">
        <w:tc>
          <w:tcPr>
            <w:tcW w:w="11199" w:type="dxa"/>
            <w:shd w:val="clear" w:color="auto" w:fill="BDD6EE" w:themeFill="accent5" w:themeFillTint="66"/>
          </w:tcPr>
          <w:p w14:paraId="4E921CCD" w14:textId="77777777" w:rsidR="003A7B65" w:rsidRPr="003A7B65" w:rsidRDefault="003A7B65" w:rsidP="0072128C">
            <w:pPr>
              <w:rPr>
                <w:rFonts w:asciiTheme="minorBidi" w:hAnsiTheme="minorBidi" w:cstheme="minorBidi"/>
                <w:b/>
                <w:bCs/>
                <w:sz w:val="24"/>
                <w:szCs w:val="24"/>
              </w:rPr>
            </w:pPr>
            <w:r w:rsidRPr="003A7B65">
              <w:rPr>
                <w:rFonts w:asciiTheme="minorBidi" w:hAnsiTheme="minorBidi" w:cstheme="minorBidi"/>
                <w:b/>
                <w:bCs/>
                <w:sz w:val="24"/>
                <w:szCs w:val="24"/>
              </w:rPr>
              <w:t>INTRODUCTION</w:t>
            </w:r>
          </w:p>
        </w:tc>
      </w:tr>
      <w:tr w:rsidR="003A7B65" w14:paraId="50C00CA4" w14:textId="77777777" w:rsidTr="008E3F22">
        <w:tc>
          <w:tcPr>
            <w:tcW w:w="11199" w:type="dxa"/>
          </w:tcPr>
          <w:p w14:paraId="64505C7E" w14:textId="77777777" w:rsidR="007C486A" w:rsidRDefault="007C486A" w:rsidP="007C486A">
            <w:pPr>
              <w:pStyle w:val="NormalWeb"/>
              <w:shd w:val="clear" w:color="auto" w:fill="FFFFFF"/>
              <w:spacing w:before="0" w:beforeAutospacing="0" w:after="0" w:afterAutospacing="0"/>
              <w:rPr>
                <w:rFonts w:ascii="Garamond" w:hAnsi="Garamond" w:cs="Arial"/>
              </w:rPr>
            </w:pPr>
            <w:r w:rsidRPr="003C476D">
              <w:rPr>
                <w:rFonts w:ascii="Garamond" w:hAnsi="Garamond"/>
              </w:rPr>
              <w:t xml:space="preserve">Garnetbank’s ethos is based on its promotion of positive attitudes to social and cultural diversity.   </w:t>
            </w:r>
            <w:r w:rsidRPr="003C476D">
              <w:rPr>
                <w:rFonts w:ascii="Garamond" w:hAnsi="Garamond" w:cs="Arial"/>
              </w:rPr>
              <w:t>The United Nations Convention on the Rights of the Child (UNCRC) is at the heart of our school’s planning, policies, practice and ethos. As a Gold (2022) rights-respecting school, we not only teach about children’s rights in the classroom but model rights respecting language and attitudes in all of our relationships.</w:t>
            </w:r>
          </w:p>
          <w:p w14:paraId="79F9383E" w14:textId="77777777" w:rsidR="00E00B16" w:rsidRDefault="00E00B16" w:rsidP="007C486A">
            <w:pPr>
              <w:pStyle w:val="NormalWeb"/>
              <w:shd w:val="clear" w:color="auto" w:fill="FFFFFF"/>
              <w:spacing w:before="0" w:beforeAutospacing="0" w:after="0" w:afterAutospacing="0"/>
              <w:rPr>
                <w:noProof/>
              </w:rPr>
            </w:pPr>
            <w:r>
              <w:rPr>
                <w:noProof/>
              </w:rPr>
              <w:drawing>
                <wp:anchor distT="0" distB="0" distL="114300" distR="114300" simplePos="0" relativeHeight="251661312" behindDoc="1" locked="0" layoutInCell="1" allowOverlap="1" wp14:anchorId="70101DC9">
                  <wp:simplePos x="0" y="0"/>
                  <wp:positionH relativeFrom="column">
                    <wp:posOffset>1178560</wp:posOffset>
                  </wp:positionH>
                  <wp:positionV relativeFrom="paragraph">
                    <wp:posOffset>88265</wp:posOffset>
                  </wp:positionV>
                  <wp:extent cx="4514850" cy="4514850"/>
                  <wp:effectExtent l="0" t="0" r="0" b="0"/>
                  <wp:wrapTight wrapText="bothSides">
                    <wp:wrapPolygon edited="0">
                      <wp:start x="0" y="0"/>
                      <wp:lineTo x="0" y="21509"/>
                      <wp:lineTo x="21509" y="21509"/>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FA6FF" w14:textId="77777777" w:rsidR="00E00B16" w:rsidRDefault="00E00B16" w:rsidP="007C486A">
            <w:pPr>
              <w:pStyle w:val="NormalWeb"/>
              <w:shd w:val="clear" w:color="auto" w:fill="FFFFFF"/>
              <w:spacing w:before="0" w:beforeAutospacing="0" w:after="0" w:afterAutospacing="0"/>
              <w:rPr>
                <w:noProof/>
              </w:rPr>
            </w:pPr>
          </w:p>
          <w:p w14:paraId="4CE663DF" w14:textId="77777777" w:rsidR="00E00B16" w:rsidRDefault="00E00B16" w:rsidP="007C486A">
            <w:pPr>
              <w:pStyle w:val="NormalWeb"/>
              <w:shd w:val="clear" w:color="auto" w:fill="FFFFFF"/>
              <w:spacing w:before="0" w:beforeAutospacing="0" w:after="0" w:afterAutospacing="0"/>
              <w:rPr>
                <w:noProof/>
              </w:rPr>
            </w:pPr>
          </w:p>
          <w:p w14:paraId="3D9236AE" w14:textId="77777777" w:rsidR="00E00B16" w:rsidRDefault="00E00B16" w:rsidP="007C486A">
            <w:pPr>
              <w:pStyle w:val="NormalWeb"/>
              <w:shd w:val="clear" w:color="auto" w:fill="FFFFFF"/>
              <w:spacing w:before="0" w:beforeAutospacing="0" w:after="0" w:afterAutospacing="0"/>
              <w:rPr>
                <w:noProof/>
              </w:rPr>
            </w:pPr>
          </w:p>
          <w:p w14:paraId="2D4894CB" w14:textId="77777777" w:rsidR="00E00B16" w:rsidRDefault="00E00B16" w:rsidP="007C486A">
            <w:pPr>
              <w:pStyle w:val="NormalWeb"/>
              <w:shd w:val="clear" w:color="auto" w:fill="FFFFFF"/>
              <w:spacing w:before="0" w:beforeAutospacing="0" w:after="0" w:afterAutospacing="0"/>
              <w:rPr>
                <w:noProof/>
              </w:rPr>
            </w:pPr>
          </w:p>
          <w:p w14:paraId="5480F295" w14:textId="77777777" w:rsidR="00E00B16" w:rsidRDefault="00E00B16" w:rsidP="007C486A">
            <w:pPr>
              <w:pStyle w:val="NormalWeb"/>
              <w:shd w:val="clear" w:color="auto" w:fill="FFFFFF"/>
              <w:spacing w:before="0" w:beforeAutospacing="0" w:after="0" w:afterAutospacing="0"/>
              <w:rPr>
                <w:noProof/>
              </w:rPr>
            </w:pPr>
          </w:p>
          <w:p w14:paraId="71E718DD" w14:textId="77777777" w:rsidR="00E00B16" w:rsidRDefault="00E00B16" w:rsidP="007C486A">
            <w:pPr>
              <w:pStyle w:val="NormalWeb"/>
              <w:shd w:val="clear" w:color="auto" w:fill="FFFFFF"/>
              <w:spacing w:before="0" w:beforeAutospacing="0" w:after="0" w:afterAutospacing="0"/>
              <w:rPr>
                <w:rFonts w:ascii="Garamond" w:hAnsi="Garamond" w:cs="Arial"/>
              </w:rPr>
            </w:pPr>
          </w:p>
          <w:p w14:paraId="49B1D537" w14:textId="77777777" w:rsidR="00E00B16" w:rsidRDefault="00E00B16" w:rsidP="007C486A">
            <w:pPr>
              <w:pStyle w:val="NormalWeb"/>
              <w:shd w:val="clear" w:color="auto" w:fill="FFFFFF"/>
              <w:spacing w:before="0" w:beforeAutospacing="0" w:after="0" w:afterAutospacing="0"/>
              <w:rPr>
                <w:rFonts w:ascii="Garamond" w:hAnsi="Garamond" w:cs="Arial"/>
              </w:rPr>
            </w:pPr>
          </w:p>
          <w:p w14:paraId="464D6D6E" w14:textId="77777777" w:rsidR="00E00B16" w:rsidRDefault="00E00B16" w:rsidP="007C486A">
            <w:pPr>
              <w:pStyle w:val="NormalWeb"/>
              <w:shd w:val="clear" w:color="auto" w:fill="FFFFFF"/>
              <w:spacing w:before="0" w:beforeAutospacing="0" w:after="0" w:afterAutospacing="0"/>
              <w:rPr>
                <w:rFonts w:ascii="Garamond" w:hAnsi="Garamond" w:cs="Arial"/>
              </w:rPr>
            </w:pPr>
          </w:p>
          <w:p w14:paraId="236BF59F" w14:textId="77777777" w:rsidR="00E00B16" w:rsidRDefault="00E00B16" w:rsidP="007C486A">
            <w:pPr>
              <w:pStyle w:val="NormalWeb"/>
              <w:shd w:val="clear" w:color="auto" w:fill="FFFFFF"/>
              <w:spacing w:before="0" w:beforeAutospacing="0" w:after="0" w:afterAutospacing="0"/>
              <w:rPr>
                <w:rFonts w:ascii="Garamond" w:hAnsi="Garamond" w:cs="Arial"/>
              </w:rPr>
            </w:pPr>
          </w:p>
          <w:p w14:paraId="7FBA945F" w14:textId="77777777" w:rsidR="00E00B16" w:rsidRDefault="00E00B16" w:rsidP="007C486A">
            <w:pPr>
              <w:pStyle w:val="NormalWeb"/>
              <w:shd w:val="clear" w:color="auto" w:fill="FFFFFF"/>
              <w:spacing w:before="0" w:beforeAutospacing="0" w:after="0" w:afterAutospacing="0"/>
              <w:rPr>
                <w:rFonts w:ascii="Garamond" w:hAnsi="Garamond" w:cs="Arial"/>
              </w:rPr>
            </w:pPr>
          </w:p>
          <w:p w14:paraId="33DB08E2" w14:textId="77777777" w:rsidR="00E00B16" w:rsidRDefault="00E00B16" w:rsidP="007C486A">
            <w:pPr>
              <w:pStyle w:val="NormalWeb"/>
              <w:shd w:val="clear" w:color="auto" w:fill="FFFFFF"/>
              <w:spacing w:before="0" w:beforeAutospacing="0" w:after="0" w:afterAutospacing="0"/>
              <w:rPr>
                <w:rFonts w:ascii="Garamond" w:hAnsi="Garamond" w:cs="Arial"/>
              </w:rPr>
            </w:pPr>
          </w:p>
          <w:p w14:paraId="74F0900E" w14:textId="77777777" w:rsidR="00E00B16" w:rsidRDefault="00E00B16" w:rsidP="007C486A">
            <w:pPr>
              <w:pStyle w:val="NormalWeb"/>
              <w:shd w:val="clear" w:color="auto" w:fill="FFFFFF"/>
              <w:spacing w:before="0" w:beforeAutospacing="0" w:after="0" w:afterAutospacing="0"/>
              <w:rPr>
                <w:rFonts w:ascii="Garamond" w:hAnsi="Garamond" w:cs="Arial"/>
              </w:rPr>
            </w:pPr>
          </w:p>
          <w:p w14:paraId="4BD34DA4" w14:textId="77777777" w:rsidR="00E00B16" w:rsidRDefault="00E00B16" w:rsidP="007C486A">
            <w:pPr>
              <w:pStyle w:val="NormalWeb"/>
              <w:shd w:val="clear" w:color="auto" w:fill="FFFFFF"/>
              <w:spacing w:before="0" w:beforeAutospacing="0" w:after="0" w:afterAutospacing="0"/>
              <w:rPr>
                <w:rFonts w:ascii="Garamond" w:hAnsi="Garamond" w:cs="Arial"/>
              </w:rPr>
            </w:pPr>
          </w:p>
          <w:p w14:paraId="04565D6E" w14:textId="77777777" w:rsidR="00E00B16" w:rsidRDefault="00E00B16" w:rsidP="007C486A">
            <w:pPr>
              <w:pStyle w:val="NormalWeb"/>
              <w:shd w:val="clear" w:color="auto" w:fill="FFFFFF"/>
              <w:spacing w:before="0" w:beforeAutospacing="0" w:after="0" w:afterAutospacing="0"/>
              <w:rPr>
                <w:rFonts w:ascii="Garamond" w:hAnsi="Garamond" w:cs="Arial"/>
              </w:rPr>
            </w:pPr>
          </w:p>
          <w:p w14:paraId="004AF811" w14:textId="77777777" w:rsidR="00E00B16" w:rsidRDefault="00E00B16" w:rsidP="007C486A">
            <w:pPr>
              <w:pStyle w:val="NormalWeb"/>
              <w:shd w:val="clear" w:color="auto" w:fill="FFFFFF"/>
              <w:spacing w:before="0" w:beforeAutospacing="0" w:after="0" w:afterAutospacing="0"/>
              <w:rPr>
                <w:rFonts w:ascii="Garamond" w:hAnsi="Garamond" w:cs="Arial"/>
              </w:rPr>
            </w:pPr>
          </w:p>
          <w:p w14:paraId="571B5301" w14:textId="77777777" w:rsidR="00E00B16" w:rsidRDefault="00E00B16" w:rsidP="007C486A">
            <w:pPr>
              <w:pStyle w:val="NormalWeb"/>
              <w:shd w:val="clear" w:color="auto" w:fill="FFFFFF"/>
              <w:spacing w:before="0" w:beforeAutospacing="0" w:after="0" w:afterAutospacing="0"/>
              <w:rPr>
                <w:rFonts w:ascii="Garamond" w:hAnsi="Garamond" w:cs="Arial"/>
              </w:rPr>
            </w:pPr>
          </w:p>
          <w:p w14:paraId="4E4C3B5C" w14:textId="77777777" w:rsidR="00E00B16" w:rsidRDefault="00E00B16" w:rsidP="007C486A">
            <w:pPr>
              <w:pStyle w:val="NormalWeb"/>
              <w:shd w:val="clear" w:color="auto" w:fill="FFFFFF"/>
              <w:spacing w:before="0" w:beforeAutospacing="0" w:after="0" w:afterAutospacing="0"/>
              <w:rPr>
                <w:rFonts w:ascii="Garamond" w:hAnsi="Garamond" w:cs="Arial"/>
              </w:rPr>
            </w:pPr>
          </w:p>
          <w:p w14:paraId="5D8E1329" w14:textId="77777777" w:rsidR="00E00B16" w:rsidRDefault="00E00B16" w:rsidP="007C486A">
            <w:pPr>
              <w:pStyle w:val="NormalWeb"/>
              <w:shd w:val="clear" w:color="auto" w:fill="FFFFFF"/>
              <w:spacing w:before="0" w:beforeAutospacing="0" w:after="0" w:afterAutospacing="0"/>
              <w:rPr>
                <w:rFonts w:ascii="Garamond" w:hAnsi="Garamond" w:cs="Arial"/>
              </w:rPr>
            </w:pPr>
          </w:p>
          <w:p w14:paraId="2E81E476" w14:textId="77777777" w:rsidR="00E00B16" w:rsidRDefault="00E00B16" w:rsidP="007C486A">
            <w:pPr>
              <w:pStyle w:val="NormalWeb"/>
              <w:shd w:val="clear" w:color="auto" w:fill="FFFFFF"/>
              <w:spacing w:before="0" w:beforeAutospacing="0" w:after="0" w:afterAutospacing="0"/>
              <w:rPr>
                <w:rFonts w:ascii="Garamond" w:hAnsi="Garamond" w:cs="Arial"/>
              </w:rPr>
            </w:pPr>
          </w:p>
          <w:p w14:paraId="4826512B" w14:textId="77777777" w:rsidR="00E00B16" w:rsidRDefault="00E00B16" w:rsidP="007C486A">
            <w:pPr>
              <w:pStyle w:val="NormalWeb"/>
              <w:shd w:val="clear" w:color="auto" w:fill="FFFFFF"/>
              <w:spacing w:before="0" w:beforeAutospacing="0" w:after="0" w:afterAutospacing="0"/>
              <w:rPr>
                <w:rFonts w:ascii="Garamond" w:hAnsi="Garamond" w:cs="Arial"/>
              </w:rPr>
            </w:pPr>
          </w:p>
          <w:p w14:paraId="0104B159" w14:textId="77777777" w:rsidR="00E00B16" w:rsidRDefault="00E00B16" w:rsidP="007C486A">
            <w:pPr>
              <w:pStyle w:val="NormalWeb"/>
              <w:shd w:val="clear" w:color="auto" w:fill="FFFFFF"/>
              <w:spacing w:before="0" w:beforeAutospacing="0" w:after="0" w:afterAutospacing="0"/>
              <w:rPr>
                <w:rFonts w:ascii="Garamond" w:hAnsi="Garamond" w:cs="Arial"/>
              </w:rPr>
            </w:pPr>
          </w:p>
          <w:p w14:paraId="2C1444D4" w14:textId="77777777" w:rsidR="00E00B16" w:rsidRDefault="00E00B16" w:rsidP="007C486A">
            <w:pPr>
              <w:pStyle w:val="NormalWeb"/>
              <w:shd w:val="clear" w:color="auto" w:fill="FFFFFF"/>
              <w:spacing w:before="0" w:beforeAutospacing="0" w:after="0" w:afterAutospacing="0"/>
              <w:rPr>
                <w:rFonts w:ascii="Garamond" w:hAnsi="Garamond" w:cs="Arial"/>
              </w:rPr>
            </w:pPr>
          </w:p>
          <w:p w14:paraId="20A133EA" w14:textId="77777777" w:rsidR="00E00B16" w:rsidRDefault="00E00B16" w:rsidP="007C486A">
            <w:pPr>
              <w:pStyle w:val="NormalWeb"/>
              <w:shd w:val="clear" w:color="auto" w:fill="FFFFFF"/>
              <w:spacing w:before="0" w:beforeAutospacing="0" w:after="0" w:afterAutospacing="0"/>
              <w:rPr>
                <w:rFonts w:ascii="Garamond" w:hAnsi="Garamond" w:cs="Arial"/>
              </w:rPr>
            </w:pPr>
          </w:p>
          <w:p w14:paraId="63514E24" w14:textId="77777777" w:rsidR="00E00B16" w:rsidRDefault="00E00B16" w:rsidP="007C486A">
            <w:pPr>
              <w:pStyle w:val="NormalWeb"/>
              <w:shd w:val="clear" w:color="auto" w:fill="FFFFFF"/>
              <w:spacing w:before="0" w:beforeAutospacing="0" w:after="0" w:afterAutospacing="0"/>
              <w:rPr>
                <w:rFonts w:ascii="Garamond" w:hAnsi="Garamond" w:cs="Arial"/>
              </w:rPr>
            </w:pPr>
          </w:p>
          <w:p w14:paraId="412FB121" w14:textId="77777777" w:rsidR="00E00B16" w:rsidRDefault="00E00B16" w:rsidP="007C486A">
            <w:pPr>
              <w:pStyle w:val="NormalWeb"/>
              <w:shd w:val="clear" w:color="auto" w:fill="FFFFFF"/>
              <w:spacing w:before="0" w:beforeAutospacing="0" w:after="0" w:afterAutospacing="0"/>
              <w:rPr>
                <w:rFonts w:ascii="Garamond" w:hAnsi="Garamond" w:cs="Arial"/>
              </w:rPr>
            </w:pPr>
          </w:p>
          <w:p w14:paraId="5DAB0C50" w14:textId="77777777" w:rsidR="00E00B16" w:rsidRPr="003C476D" w:rsidRDefault="00E00B16" w:rsidP="007C486A">
            <w:pPr>
              <w:pStyle w:val="NormalWeb"/>
              <w:shd w:val="clear" w:color="auto" w:fill="FFFFFF"/>
              <w:spacing w:before="0" w:beforeAutospacing="0" w:after="0" w:afterAutospacing="0"/>
              <w:rPr>
                <w:rFonts w:ascii="Garamond" w:hAnsi="Garamond" w:cs="Arial"/>
              </w:rPr>
            </w:pPr>
          </w:p>
          <w:p w14:paraId="0604444A" w14:textId="77777777" w:rsidR="007C486A" w:rsidRDefault="00E00B16" w:rsidP="007C486A">
            <w:pPr>
              <w:rPr>
                <w:rFonts w:ascii="Garamond" w:hAnsi="Garamond"/>
                <w:sz w:val="24"/>
                <w:szCs w:val="24"/>
              </w:rPr>
            </w:pPr>
            <w:r>
              <w:rPr>
                <w:rFonts w:ascii="Garamond" w:hAnsi="Garamond"/>
                <w:sz w:val="24"/>
                <w:szCs w:val="24"/>
              </w:rPr>
              <w:t xml:space="preserve">Our </w:t>
            </w:r>
            <w:r w:rsidR="00A85B5B" w:rsidRPr="003C476D">
              <w:rPr>
                <w:rFonts w:ascii="Garamond" w:hAnsi="Garamond"/>
                <w:sz w:val="24"/>
                <w:szCs w:val="24"/>
              </w:rPr>
              <w:t xml:space="preserve">strong </w:t>
            </w:r>
            <w:r w:rsidR="007C486A" w:rsidRPr="003C476D">
              <w:rPr>
                <w:rFonts w:ascii="Garamond" w:hAnsi="Garamond"/>
                <w:sz w:val="24"/>
                <w:szCs w:val="24"/>
              </w:rPr>
              <w:t xml:space="preserve">vision, values and aims are influenced by the drive to promote the rights of the child and the values of </w:t>
            </w:r>
            <w:r w:rsidR="007C486A" w:rsidRPr="003C476D">
              <w:rPr>
                <w:rFonts w:ascii="Garamond" w:hAnsi="Garamond"/>
                <w:b/>
                <w:color w:val="4472C4" w:themeColor="accent1"/>
                <w:sz w:val="24"/>
                <w:szCs w:val="24"/>
              </w:rPr>
              <w:t xml:space="preserve">Kindness, Achievement, Integrity, Perseverance and Respect.  </w:t>
            </w:r>
            <w:r w:rsidR="007C486A" w:rsidRPr="003C476D">
              <w:rPr>
                <w:rFonts w:ascii="Garamond" w:hAnsi="Garamond"/>
                <w:sz w:val="24"/>
                <w:szCs w:val="24"/>
              </w:rPr>
              <w:t xml:space="preserve">All staff show high levels of commitment to shared values and professional standards.  All staff work hard to build and sustain positive relationships, modelling the values as a team, with children and families.  As a result, Garnetbank children reciprocate respect, demonstrate positive attitudes in formal learning and during social opportunities/play.  </w:t>
            </w:r>
          </w:p>
          <w:p w14:paraId="6CBC7B95" w14:textId="77777777" w:rsidR="00E00B16" w:rsidRDefault="00E00B16" w:rsidP="007C486A">
            <w:pPr>
              <w:rPr>
                <w:rFonts w:ascii="Garamond" w:hAnsi="Garamond"/>
                <w:b/>
                <w:color w:val="4472C4" w:themeColor="accent1"/>
                <w:sz w:val="24"/>
                <w:szCs w:val="24"/>
              </w:rPr>
            </w:pPr>
          </w:p>
          <w:p w14:paraId="15DE05E2" w14:textId="77777777" w:rsidR="00E00B16" w:rsidRDefault="00E00B16" w:rsidP="007C486A">
            <w:pPr>
              <w:rPr>
                <w:rFonts w:ascii="Garamond" w:hAnsi="Garamond"/>
                <w:b/>
                <w:color w:val="4472C4" w:themeColor="accent1"/>
                <w:sz w:val="24"/>
                <w:szCs w:val="24"/>
              </w:rPr>
            </w:pPr>
          </w:p>
          <w:p w14:paraId="0194613C" w14:textId="77777777" w:rsidR="00E00B16" w:rsidRDefault="00E00B16" w:rsidP="007C486A">
            <w:pPr>
              <w:rPr>
                <w:rFonts w:ascii="Garamond" w:hAnsi="Garamond"/>
                <w:b/>
                <w:color w:val="4472C4" w:themeColor="accent1"/>
                <w:sz w:val="24"/>
                <w:szCs w:val="24"/>
              </w:rPr>
            </w:pPr>
          </w:p>
          <w:p w14:paraId="3462DBC4" w14:textId="77777777" w:rsidR="00E00B16" w:rsidRDefault="00E00B16" w:rsidP="007C486A">
            <w:pPr>
              <w:rPr>
                <w:rFonts w:ascii="Garamond" w:hAnsi="Garamond"/>
                <w:b/>
                <w:color w:val="4472C4" w:themeColor="accent1"/>
                <w:sz w:val="24"/>
                <w:szCs w:val="24"/>
              </w:rPr>
            </w:pPr>
          </w:p>
          <w:p w14:paraId="4F95C50C" w14:textId="77777777" w:rsidR="00A85B5B" w:rsidRDefault="008E3F22" w:rsidP="007C486A">
            <w:pPr>
              <w:rPr>
                <w:rFonts w:ascii="Garamond" w:hAnsi="Garamond"/>
                <w:sz w:val="24"/>
                <w:szCs w:val="24"/>
              </w:rPr>
            </w:pPr>
            <w:r w:rsidRPr="003C476D">
              <w:rPr>
                <w:rFonts w:ascii="Garamond" w:hAnsi="Garamond"/>
                <w:color w:val="4472C4" w:themeColor="accent1"/>
                <w:sz w:val="24"/>
                <w:szCs w:val="24"/>
              </w:rPr>
              <w:t xml:space="preserve">‘Team Garnetbank’ </w:t>
            </w:r>
            <w:r w:rsidR="003A4B30" w:rsidRPr="003C476D">
              <w:rPr>
                <w:rFonts w:ascii="Garamond" w:hAnsi="Garamond"/>
                <w:sz w:val="24"/>
                <w:szCs w:val="24"/>
              </w:rPr>
              <w:t>(our</w:t>
            </w:r>
            <w:r w:rsidRPr="003C476D">
              <w:rPr>
                <w:rFonts w:ascii="Garamond" w:hAnsi="Garamond"/>
                <w:sz w:val="24"/>
                <w:szCs w:val="24"/>
              </w:rPr>
              <w:t xml:space="preserve"> children, parents, carers, partners and alumni</w:t>
            </w:r>
            <w:r w:rsidR="003A4B30" w:rsidRPr="003C476D">
              <w:rPr>
                <w:rFonts w:ascii="Garamond" w:hAnsi="Garamond"/>
                <w:sz w:val="24"/>
                <w:szCs w:val="24"/>
              </w:rPr>
              <w:t>)</w:t>
            </w:r>
            <w:r w:rsidRPr="003C476D">
              <w:rPr>
                <w:rFonts w:ascii="Garamond" w:hAnsi="Garamond"/>
                <w:sz w:val="24"/>
                <w:szCs w:val="24"/>
              </w:rPr>
              <w:t xml:space="preserve"> is a collaborative</w:t>
            </w:r>
            <w:r w:rsidR="003A4B30" w:rsidRPr="003C476D">
              <w:rPr>
                <w:rFonts w:ascii="Garamond" w:hAnsi="Garamond"/>
                <w:sz w:val="24"/>
                <w:szCs w:val="24"/>
              </w:rPr>
              <w:t>, networked and empowered community</w:t>
            </w:r>
            <w:r w:rsidRPr="003C476D">
              <w:rPr>
                <w:rFonts w:ascii="Garamond" w:hAnsi="Garamond"/>
                <w:sz w:val="24"/>
                <w:szCs w:val="24"/>
              </w:rPr>
              <w:t xml:space="preserve"> - with leadership at all levels.</w:t>
            </w:r>
            <w:r w:rsidR="003A4B30" w:rsidRPr="003C476D">
              <w:rPr>
                <w:rFonts w:ascii="Garamond" w:hAnsi="Garamond"/>
                <w:sz w:val="24"/>
                <w:szCs w:val="24"/>
              </w:rPr>
              <w:t xml:space="preserve">  Our</w:t>
            </w:r>
            <w:r w:rsidR="007C486A" w:rsidRPr="003C476D">
              <w:rPr>
                <w:rFonts w:ascii="Garamond" w:hAnsi="Garamond"/>
                <w:sz w:val="24"/>
                <w:szCs w:val="24"/>
              </w:rPr>
              <w:t xml:space="preserve"> curriculum rationale</w:t>
            </w:r>
            <w:r w:rsidR="003A4B30" w:rsidRPr="003C476D">
              <w:rPr>
                <w:rFonts w:ascii="Garamond" w:hAnsi="Garamond"/>
                <w:sz w:val="24"/>
                <w:szCs w:val="24"/>
              </w:rPr>
              <w:t xml:space="preserve"> poster</w:t>
            </w:r>
            <w:r w:rsidR="007C486A" w:rsidRPr="003C476D">
              <w:rPr>
                <w:rFonts w:ascii="Garamond" w:hAnsi="Garamond"/>
                <w:sz w:val="24"/>
                <w:szCs w:val="24"/>
              </w:rPr>
              <w:t xml:space="preserve"> captures </w:t>
            </w:r>
            <w:r w:rsidR="00E00B16">
              <w:rPr>
                <w:rFonts w:ascii="Garamond" w:hAnsi="Garamond"/>
                <w:sz w:val="24"/>
                <w:szCs w:val="24"/>
              </w:rPr>
              <w:t>our</w:t>
            </w:r>
            <w:r w:rsidR="007C486A" w:rsidRPr="003C476D">
              <w:rPr>
                <w:rFonts w:ascii="Garamond" w:hAnsi="Garamond"/>
                <w:sz w:val="24"/>
                <w:szCs w:val="24"/>
              </w:rPr>
              <w:t xml:space="preserve"> shared identity, vision and values</w:t>
            </w:r>
            <w:r w:rsidRPr="003C476D">
              <w:rPr>
                <w:rFonts w:ascii="Garamond" w:hAnsi="Garamond"/>
                <w:sz w:val="24"/>
                <w:szCs w:val="24"/>
              </w:rPr>
              <w:t xml:space="preserve"> - and</w:t>
            </w:r>
            <w:r w:rsidR="007C486A" w:rsidRPr="003C476D">
              <w:rPr>
                <w:rFonts w:ascii="Garamond" w:hAnsi="Garamond"/>
                <w:sz w:val="24"/>
                <w:szCs w:val="24"/>
              </w:rPr>
              <w:t xml:space="preserve"> has been shaped by ‘Team Garnetbank’</w:t>
            </w:r>
            <w:r w:rsidR="003A4B30" w:rsidRPr="003C476D">
              <w:rPr>
                <w:rFonts w:ascii="Garamond" w:hAnsi="Garamond"/>
                <w:sz w:val="24"/>
                <w:szCs w:val="24"/>
              </w:rPr>
              <w:t xml:space="preserve">.  It </w:t>
            </w:r>
            <w:r w:rsidR="007C486A" w:rsidRPr="003C476D">
              <w:rPr>
                <w:rFonts w:ascii="Garamond" w:hAnsi="Garamond"/>
                <w:sz w:val="24"/>
                <w:szCs w:val="24"/>
              </w:rPr>
              <w:t xml:space="preserve">provides a strategic overview and focus for </w:t>
            </w:r>
            <w:r w:rsidRPr="003C476D">
              <w:rPr>
                <w:rFonts w:ascii="Garamond" w:hAnsi="Garamond"/>
                <w:sz w:val="24"/>
                <w:szCs w:val="24"/>
              </w:rPr>
              <w:t xml:space="preserve">our </w:t>
            </w:r>
            <w:r w:rsidR="007C486A" w:rsidRPr="003C476D">
              <w:rPr>
                <w:rFonts w:ascii="Garamond" w:hAnsi="Garamond"/>
                <w:sz w:val="24"/>
                <w:szCs w:val="24"/>
              </w:rPr>
              <w:t>curriculum decision</w:t>
            </w:r>
            <w:r w:rsidR="00E00B16">
              <w:rPr>
                <w:rFonts w:ascii="Garamond" w:hAnsi="Garamond"/>
                <w:sz w:val="24"/>
                <w:szCs w:val="24"/>
              </w:rPr>
              <w:t xml:space="preserve"> making</w:t>
            </w:r>
            <w:r w:rsidR="003C476D">
              <w:rPr>
                <w:rFonts w:ascii="Garamond" w:hAnsi="Garamond"/>
                <w:sz w:val="24"/>
                <w:szCs w:val="24"/>
              </w:rPr>
              <w:t>:</w:t>
            </w:r>
            <w:r w:rsidR="007C486A" w:rsidRPr="003C476D">
              <w:rPr>
                <w:rFonts w:ascii="Garamond" w:hAnsi="Garamond"/>
                <w:sz w:val="24"/>
                <w:szCs w:val="24"/>
              </w:rPr>
              <w:t xml:space="preserve">   </w:t>
            </w:r>
          </w:p>
          <w:p w14:paraId="3FB53058" w14:textId="77777777" w:rsidR="00E00B16" w:rsidRDefault="00E00B16" w:rsidP="007C486A">
            <w:pPr>
              <w:rPr>
                <w:rFonts w:ascii="Garamond" w:hAnsi="Garamond"/>
                <w:color w:val="4472C4" w:themeColor="accent1"/>
                <w:sz w:val="24"/>
                <w:szCs w:val="24"/>
              </w:rPr>
            </w:pPr>
          </w:p>
          <w:p w14:paraId="250C6CFF" w14:textId="77777777" w:rsidR="00E00B16" w:rsidRPr="00E00B16" w:rsidRDefault="00E00B16" w:rsidP="007C486A">
            <w:pPr>
              <w:rPr>
                <w:rFonts w:ascii="Garamond" w:hAnsi="Garamond"/>
                <w:color w:val="4472C4" w:themeColor="accent1"/>
                <w:sz w:val="24"/>
                <w:szCs w:val="24"/>
              </w:rPr>
            </w:pPr>
          </w:p>
          <w:p w14:paraId="34C29720" w14:textId="53A6AE07" w:rsidR="00122CB2" w:rsidRDefault="00A85B5B" w:rsidP="00122CB2">
            <w:pPr>
              <w:jc w:val="center"/>
              <w:rPr>
                <w:rFonts w:ascii="Garamond" w:hAnsi="Garamond"/>
              </w:rPr>
            </w:pPr>
            <w:r>
              <w:rPr>
                <w:rFonts w:ascii="Garamond" w:hAnsi="Garamond"/>
                <w:noProof/>
              </w:rPr>
              <w:drawing>
                <wp:inline distT="0" distB="0" distL="0" distR="0">
                  <wp:extent cx="6235065" cy="4523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tionale4 (2).jpg"/>
                          <pic:cNvPicPr/>
                        </pic:nvPicPr>
                        <pic:blipFill>
                          <a:blip r:embed="rId11"/>
                          <a:stretch>
                            <a:fillRect/>
                          </a:stretch>
                        </pic:blipFill>
                        <pic:spPr>
                          <a:xfrm>
                            <a:off x="0" y="0"/>
                            <a:ext cx="6237563" cy="4525197"/>
                          </a:xfrm>
                          <a:prstGeom prst="rect">
                            <a:avLst/>
                          </a:prstGeom>
                        </pic:spPr>
                      </pic:pic>
                    </a:graphicData>
                  </a:graphic>
                </wp:inline>
              </w:drawing>
            </w:r>
            <w:bookmarkStart w:id="0" w:name="_GoBack"/>
            <w:bookmarkEnd w:id="0"/>
          </w:p>
          <w:p w14:paraId="00762D9A" w14:textId="77777777" w:rsidR="00E00B16" w:rsidRPr="007C486A" w:rsidRDefault="00E00B16" w:rsidP="007C486A">
            <w:pPr>
              <w:rPr>
                <w:rFonts w:ascii="Garamond" w:hAnsi="Garamond"/>
              </w:rPr>
            </w:pPr>
          </w:p>
        </w:tc>
      </w:tr>
      <w:tr w:rsidR="00B6496F" w14:paraId="28949600" w14:textId="77777777" w:rsidTr="008E3F22">
        <w:tc>
          <w:tcPr>
            <w:tcW w:w="11199" w:type="dxa"/>
            <w:shd w:val="clear" w:color="auto" w:fill="BDD6EE" w:themeFill="accent5" w:themeFillTint="66"/>
          </w:tcPr>
          <w:p w14:paraId="72B1C30C" w14:textId="77777777" w:rsidR="00B6496F" w:rsidRPr="003A5521" w:rsidRDefault="00B6496F" w:rsidP="00BA2F27">
            <w:pPr>
              <w:tabs>
                <w:tab w:val="left" w:pos="1600"/>
              </w:tabs>
              <w:rPr>
                <w:rFonts w:asciiTheme="minorBidi" w:hAnsiTheme="minorBidi" w:cstheme="minorBidi"/>
                <w:b/>
                <w:sz w:val="24"/>
                <w:szCs w:val="24"/>
              </w:rPr>
            </w:pPr>
            <w:r w:rsidRPr="003A5521">
              <w:rPr>
                <w:rFonts w:asciiTheme="minorBidi" w:hAnsiTheme="minorBidi" w:cstheme="minorBidi"/>
                <w:b/>
                <w:sz w:val="24"/>
                <w:szCs w:val="24"/>
              </w:rPr>
              <w:lastRenderedPageBreak/>
              <w:t>OUR ACHIEVEMENTS AND IMPROVEMENTS DURING SESSION 20</w:t>
            </w:r>
            <w:r>
              <w:rPr>
                <w:rFonts w:asciiTheme="minorBidi" w:hAnsiTheme="minorBidi" w:cstheme="minorBidi"/>
                <w:b/>
                <w:sz w:val="24"/>
                <w:szCs w:val="24"/>
              </w:rPr>
              <w:t>2</w:t>
            </w:r>
            <w:r w:rsidR="00A85B5B">
              <w:rPr>
                <w:rFonts w:asciiTheme="minorBidi" w:hAnsiTheme="minorBidi" w:cstheme="minorBidi"/>
                <w:b/>
                <w:sz w:val="24"/>
                <w:szCs w:val="24"/>
              </w:rPr>
              <w:t>2</w:t>
            </w:r>
            <w:r w:rsidRPr="003A5521">
              <w:rPr>
                <w:rFonts w:asciiTheme="minorBidi" w:hAnsiTheme="minorBidi" w:cstheme="minorBidi"/>
                <w:b/>
                <w:sz w:val="24"/>
                <w:szCs w:val="24"/>
              </w:rPr>
              <w:t>-202</w:t>
            </w:r>
            <w:r w:rsidR="00A85B5B">
              <w:rPr>
                <w:rFonts w:asciiTheme="minorBidi" w:hAnsiTheme="minorBidi" w:cstheme="minorBidi"/>
                <w:b/>
                <w:sz w:val="24"/>
                <w:szCs w:val="24"/>
              </w:rPr>
              <w:t>3</w:t>
            </w:r>
          </w:p>
        </w:tc>
      </w:tr>
      <w:tr w:rsidR="00B6496F" w14:paraId="2CA27F4A" w14:textId="77777777" w:rsidTr="008E3F22">
        <w:tc>
          <w:tcPr>
            <w:tcW w:w="11199" w:type="dxa"/>
            <w:shd w:val="clear" w:color="auto" w:fill="auto"/>
          </w:tcPr>
          <w:p w14:paraId="674B548A" w14:textId="77777777" w:rsidR="003C476D" w:rsidRDefault="00F11C61" w:rsidP="00F11C61">
            <w:pPr>
              <w:rPr>
                <w:rFonts w:ascii="Garamond" w:hAnsi="Garamond"/>
                <w:sz w:val="24"/>
                <w:szCs w:val="24"/>
              </w:rPr>
            </w:pPr>
            <w:r>
              <w:rPr>
                <w:rFonts w:ascii="Garamond" w:hAnsi="Garamond"/>
                <w:sz w:val="24"/>
                <w:szCs w:val="24"/>
              </w:rPr>
              <w:t xml:space="preserve">2022-2023 was the first </w:t>
            </w:r>
            <w:r w:rsidR="0027560C">
              <w:rPr>
                <w:rFonts w:ascii="Garamond" w:hAnsi="Garamond"/>
                <w:sz w:val="24"/>
                <w:szCs w:val="24"/>
              </w:rPr>
              <w:t xml:space="preserve">session </w:t>
            </w:r>
            <w:r>
              <w:rPr>
                <w:rFonts w:ascii="Garamond" w:hAnsi="Garamond"/>
                <w:sz w:val="24"/>
                <w:szCs w:val="24"/>
              </w:rPr>
              <w:t>not affected by covid risk mitigations</w:t>
            </w:r>
            <w:r w:rsidR="0027560C">
              <w:rPr>
                <w:rFonts w:ascii="Garamond" w:hAnsi="Garamond"/>
                <w:sz w:val="24"/>
                <w:szCs w:val="24"/>
              </w:rPr>
              <w:t xml:space="preserve">, following the severe disruption </w:t>
            </w:r>
            <w:r w:rsidR="00A94C9E">
              <w:rPr>
                <w:rFonts w:ascii="Garamond" w:hAnsi="Garamond"/>
                <w:sz w:val="24"/>
                <w:szCs w:val="24"/>
              </w:rPr>
              <w:t>during</w:t>
            </w:r>
            <w:r w:rsidR="0027560C">
              <w:rPr>
                <w:rFonts w:ascii="Garamond" w:hAnsi="Garamond"/>
                <w:sz w:val="24"/>
                <w:szCs w:val="24"/>
              </w:rPr>
              <w:t xml:space="preserve"> the previous three sessions.  </w:t>
            </w:r>
            <w:r w:rsidR="00A94C9E">
              <w:rPr>
                <w:rFonts w:ascii="Garamond" w:hAnsi="Garamond"/>
                <w:sz w:val="24"/>
                <w:szCs w:val="24"/>
              </w:rPr>
              <w:t>Therefore, l</w:t>
            </w:r>
            <w:r w:rsidR="0027560C">
              <w:rPr>
                <w:rFonts w:ascii="Garamond" w:hAnsi="Garamond"/>
                <w:sz w:val="24"/>
                <w:szCs w:val="24"/>
              </w:rPr>
              <w:t>iteracy, numeracy and health &amp; well-being remained high priorities</w:t>
            </w:r>
            <w:r w:rsidR="00A94C9E">
              <w:rPr>
                <w:rFonts w:ascii="Garamond" w:hAnsi="Garamond"/>
                <w:sz w:val="24"/>
                <w:szCs w:val="24"/>
              </w:rPr>
              <w:t>, in order</w:t>
            </w:r>
            <w:r w:rsidR="0027560C">
              <w:rPr>
                <w:rFonts w:ascii="Garamond" w:hAnsi="Garamond"/>
                <w:sz w:val="24"/>
                <w:szCs w:val="24"/>
              </w:rPr>
              <w:t xml:space="preserve"> to continue to close the gap and remove barriers to learning and achieving. </w:t>
            </w:r>
            <w:r w:rsidR="00307C26">
              <w:rPr>
                <w:rFonts w:ascii="Garamond" w:hAnsi="Garamond"/>
                <w:sz w:val="24"/>
                <w:szCs w:val="24"/>
              </w:rPr>
              <w:t xml:space="preserve"> Th</w:t>
            </w:r>
            <w:r w:rsidR="00E00B16">
              <w:rPr>
                <w:rFonts w:ascii="Garamond" w:hAnsi="Garamond"/>
                <w:sz w:val="24"/>
                <w:szCs w:val="24"/>
              </w:rPr>
              <w:t>e</w:t>
            </w:r>
            <w:r w:rsidR="00307C26">
              <w:rPr>
                <w:rFonts w:ascii="Garamond" w:hAnsi="Garamond"/>
                <w:sz w:val="24"/>
                <w:szCs w:val="24"/>
              </w:rPr>
              <w:t xml:space="preserve"> session saw many successes and improvements, to the benefit of our children</w:t>
            </w:r>
            <w:r w:rsidR="001836D5">
              <w:rPr>
                <w:rFonts w:ascii="Garamond" w:hAnsi="Garamond"/>
                <w:sz w:val="24"/>
                <w:szCs w:val="24"/>
              </w:rPr>
              <w:t>.  Here are a few examples</w:t>
            </w:r>
            <w:r w:rsidR="00307C26">
              <w:rPr>
                <w:rFonts w:ascii="Garamond" w:hAnsi="Garamond"/>
                <w:sz w:val="24"/>
                <w:szCs w:val="24"/>
              </w:rPr>
              <w:t>:</w:t>
            </w:r>
          </w:p>
          <w:p w14:paraId="4FF72A78" w14:textId="77777777" w:rsidR="0027560C" w:rsidRPr="00F11C61" w:rsidRDefault="0027560C" w:rsidP="00F11C61">
            <w:pPr>
              <w:rPr>
                <w:rFonts w:ascii="Garamond" w:hAnsi="Garamond"/>
                <w:sz w:val="24"/>
                <w:szCs w:val="24"/>
              </w:rPr>
            </w:pPr>
          </w:p>
          <w:p w14:paraId="58250C7E" w14:textId="77777777" w:rsidR="00F11C61" w:rsidRPr="00F11C61" w:rsidRDefault="00F11C61" w:rsidP="00F11C61">
            <w:pPr>
              <w:pStyle w:val="ListParagraph"/>
              <w:numPr>
                <w:ilvl w:val="0"/>
                <w:numId w:val="44"/>
              </w:numPr>
              <w:rPr>
                <w:rFonts w:ascii="Garamond" w:hAnsi="Garamond"/>
                <w:sz w:val="24"/>
                <w:szCs w:val="24"/>
              </w:rPr>
            </w:pPr>
            <w:r w:rsidRPr="00F11C61">
              <w:rPr>
                <w:rFonts w:ascii="Garamond" w:hAnsi="Garamond"/>
                <w:sz w:val="24"/>
                <w:szCs w:val="24"/>
              </w:rPr>
              <w:t xml:space="preserve">Following over ten years of rights work, Garnetbank was inspected by UNICEF and accredited with </w:t>
            </w:r>
            <w:r w:rsidRPr="00F11C61">
              <w:rPr>
                <w:rFonts w:ascii="Garamond" w:hAnsi="Garamond"/>
                <w:b/>
                <w:color w:val="FFC000" w:themeColor="accent4"/>
                <w:sz w:val="24"/>
                <w:szCs w:val="24"/>
              </w:rPr>
              <w:t>GOLD Rights Respecting Schools</w:t>
            </w:r>
            <w:r w:rsidRPr="00F11C61">
              <w:rPr>
                <w:rFonts w:ascii="Garamond" w:hAnsi="Garamond"/>
                <w:color w:val="FFC000" w:themeColor="accent4"/>
                <w:sz w:val="24"/>
                <w:szCs w:val="24"/>
              </w:rPr>
              <w:t xml:space="preserve"> </w:t>
            </w:r>
            <w:r w:rsidRPr="00F11C61">
              <w:rPr>
                <w:rFonts w:ascii="Garamond" w:hAnsi="Garamond"/>
                <w:b/>
                <w:color w:val="FFC000" w:themeColor="accent4"/>
                <w:sz w:val="24"/>
                <w:szCs w:val="24"/>
              </w:rPr>
              <w:t xml:space="preserve">Award </w:t>
            </w:r>
            <w:r w:rsidRPr="00F11C61">
              <w:rPr>
                <w:rFonts w:ascii="Garamond" w:hAnsi="Garamond"/>
                <w:sz w:val="24"/>
                <w:szCs w:val="24"/>
              </w:rPr>
              <w:t xml:space="preserve">in November 2022. </w:t>
            </w:r>
          </w:p>
          <w:p w14:paraId="205D21E1" w14:textId="77777777" w:rsidR="004B4D42" w:rsidRPr="00F11C61" w:rsidRDefault="004B4D42" w:rsidP="00F11C61">
            <w:pPr>
              <w:pStyle w:val="ListParagraph"/>
              <w:numPr>
                <w:ilvl w:val="0"/>
                <w:numId w:val="44"/>
              </w:numPr>
              <w:rPr>
                <w:rFonts w:ascii="Garamond" w:hAnsi="Garamond"/>
                <w:sz w:val="24"/>
                <w:szCs w:val="24"/>
              </w:rPr>
            </w:pPr>
            <w:r w:rsidRPr="00F11C61">
              <w:rPr>
                <w:rFonts w:ascii="Garamond" w:hAnsi="Garamond"/>
                <w:sz w:val="24"/>
                <w:szCs w:val="24"/>
              </w:rPr>
              <w:t xml:space="preserve">Our curriculum rationale is understood and embedded in our practice.  </w:t>
            </w:r>
            <w:r w:rsidR="00F11C61" w:rsidRPr="00F11C61">
              <w:rPr>
                <w:rFonts w:ascii="Garamond" w:hAnsi="Garamond"/>
                <w:sz w:val="24"/>
                <w:szCs w:val="24"/>
              </w:rPr>
              <w:t>Garnetbank has been able to share good practice and supported</w:t>
            </w:r>
            <w:r w:rsidRPr="00F11C61">
              <w:rPr>
                <w:rFonts w:ascii="Garamond" w:hAnsi="Garamond"/>
                <w:sz w:val="24"/>
                <w:szCs w:val="24"/>
              </w:rPr>
              <w:t xml:space="preserve"> other schools in Glasgow and beyond</w:t>
            </w:r>
            <w:r w:rsidR="003C476D" w:rsidRPr="00F11C61">
              <w:rPr>
                <w:rFonts w:ascii="Garamond" w:hAnsi="Garamond"/>
                <w:sz w:val="24"/>
                <w:szCs w:val="24"/>
              </w:rPr>
              <w:t>,</w:t>
            </w:r>
            <w:r w:rsidRPr="00F11C61">
              <w:rPr>
                <w:rFonts w:ascii="Garamond" w:hAnsi="Garamond"/>
                <w:sz w:val="24"/>
                <w:szCs w:val="24"/>
              </w:rPr>
              <w:t xml:space="preserve"> to create their own curriculum rationale</w:t>
            </w:r>
            <w:r w:rsidR="003C476D" w:rsidRPr="00F11C61">
              <w:rPr>
                <w:rFonts w:ascii="Garamond" w:hAnsi="Garamond"/>
                <w:sz w:val="24"/>
                <w:szCs w:val="24"/>
              </w:rPr>
              <w:t>.</w:t>
            </w:r>
            <w:r w:rsidRPr="00F11C61">
              <w:rPr>
                <w:rFonts w:ascii="Garamond" w:hAnsi="Garamond"/>
                <w:sz w:val="24"/>
                <w:szCs w:val="24"/>
              </w:rPr>
              <w:t xml:space="preserve"> </w:t>
            </w:r>
          </w:p>
          <w:p w14:paraId="2FE981FE" w14:textId="77777777" w:rsidR="004B4D42" w:rsidRPr="00F11C61" w:rsidRDefault="004B4D42" w:rsidP="00F11C61">
            <w:pPr>
              <w:pStyle w:val="ListParagraph"/>
              <w:numPr>
                <w:ilvl w:val="0"/>
                <w:numId w:val="44"/>
              </w:numPr>
              <w:rPr>
                <w:rFonts w:ascii="Garamond" w:hAnsi="Garamond"/>
                <w:sz w:val="24"/>
                <w:szCs w:val="24"/>
              </w:rPr>
            </w:pPr>
            <w:r w:rsidRPr="00F11C61">
              <w:rPr>
                <w:rFonts w:ascii="Garamond" w:hAnsi="Garamond"/>
                <w:sz w:val="24"/>
                <w:szCs w:val="24"/>
              </w:rPr>
              <w:t xml:space="preserve">In May 2023, Garnetbank was selected to represent Glasgow for its </w:t>
            </w:r>
            <w:r w:rsidR="00F712E1" w:rsidRPr="00F11C61">
              <w:rPr>
                <w:rFonts w:ascii="Garamond" w:hAnsi="Garamond"/>
                <w:sz w:val="24"/>
                <w:szCs w:val="24"/>
              </w:rPr>
              <w:t xml:space="preserve">primary </w:t>
            </w:r>
            <w:r w:rsidRPr="00F11C61">
              <w:rPr>
                <w:rFonts w:ascii="Garamond" w:hAnsi="Garamond"/>
                <w:sz w:val="24"/>
                <w:szCs w:val="24"/>
              </w:rPr>
              <w:t>curriculum in a national thematic review by His Majesty’s Inspectorate</w:t>
            </w:r>
            <w:r w:rsidR="00F712E1" w:rsidRPr="00F11C61">
              <w:rPr>
                <w:rFonts w:ascii="Garamond" w:hAnsi="Garamond"/>
                <w:sz w:val="24"/>
                <w:szCs w:val="24"/>
              </w:rPr>
              <w:t xml:space="preserve"> (HMI)</w:t>
            </w:r>
            <w:r w:rsidRPr="00F11C61">
              <w:rPr>
                <w:rFonts w:ascii="Garamond" w:hAnsi="Garamond"/>
                <w:sz w:val="24"/>
                <w:szCs w:val="24"/>
              </w:rPr>
              <w:t>.  This was a</w:t>
            </w:r>
            <w:r w:rsidR="00F712E1" w:rsidRPr="00F11C61">
              <w:rPr>
                <w:rFonts w:ascii="Garamond" w:hAnsi="Garamond"/>
                <w:sz w:val="24"/>
                <w:szCs w:val="24"/>
              </w:rPr>
              <w:t xml:space="preserve"> very</w:t>
            </w:r>
            <w:r w:rsidRPr="00F11C61">
              <w:rPr>
                <w:rFonts w:ascii="Garamond" w:hAnsi="Garamond"/>
                <w:sz w:val="24"/>
                <w:szCs w:val="24"/>
              </w:rPr>
              <w:t xml:space="preserve"> positive visit, resulting in the school being asked to provide a case study to share good practice</w:t>
            </w:r>
            <w:r w:rsidR="00F712E1" w:rsidRPr="00F11C61">
              <w:rPr>
                <w:rFonts w:ascii="Garamond" w:hAnsi="Garamond"/>
                <w:sz w:val="24"/>
                <w:szCs w:val="24"/>
              </w:rPr>
              <w:t xml:space="preserve"> nationally</w:t>
            </w:r>
            <w:r w:rsidRPr="00F11C61">
              <w:rPr>
                <w:rFonts w:ascii="Garamond" w:hAnsi="Garamond"/>
                <w:sz w:val="24"/>
                <w:szCs w:val="24"/>
              </w:rPr>
              <w:t>.</w:t>
            </w:r>
            <w:r w:rsidR="003C476D" w:rsidRPr="00F11C61">
              <w:rPr>
                <w:rFonts w:ascii="Garamond" w:hAnsi="Garamond"/>
                <w:sz w:val="24"/>
                <w:szCs w:val="24"/>
              </w:rPr>
              <w:t xml:space="preserve">  During the inspection, all staff, parents, children and partners were able to talk about high quality learning and teaching, our positive ethos, meeting the needs of our individual learners and how </w:t>
            </w:r>
            <w:r w:rsidR="00307C26">
              <w:rPr>
                <w:rFonts w:ascii="Garamond" w:hAnsi="Garamond"/>
                <w:sz w:val="24"/>
                <w:szCs w:val="24"/>
              </w:rPr>
              <w:t>the rationale</w:t>
            </w:r>
            <w:r w:rsidR="003C476D" w:rsidRPr="00F11C61">
              <w:rPr>
                <w:rFonts w:ascii="Garamond" w:hAnsi="Garamond"/>
                <w:sz w:val="24"/>
                <w:szCs w:val="24"/>
              </w:rPr>
              <w:t xml:space="preserve"> brings the curriculum to life.</w:t>
            </w:r>
          </w:p>
          <w:p w14:paraId="2C2CAB2A" w14:textId="77777777" w:rsidR="004B4D42" w:rsidRPr="00F11C61" w:rsidRDefault="004B4D42" w:rsidP="00F11C61">
            <w:pPr>
              <w:pStyle w:val="ListParagraph"/>
              <w:numPr>
                <w:ilvl w:val="0"/>
                <w:numId w:val="44"/>
              </w:numPr>
              <w:rPr>
                <w:rFonts w:ascii="Garamond" w:hAnsi="Garamond"/>
                <w:sz w:val="24"/>
                <w:szCs w:val="24"/>
              </w:rPr>
            </w:pPr>
            <w:r w:rsidRPr="00F11C61">
              <w:rPr>
                <w:rFonts w:ascii="Garamond" w:hAnsi="Garamond"/>
                <w:sz w:val="24"/>
                <w:szCs w:val="24"/>
              </w:rPr>
              <w:t>In May 2023, a survey f</w:t>
            </w:r>
            <w:r w:rsidR="00307C26">
              <w:rPr>
                <w:rFonts w:ascii="Garamond" w:hAnsi="Garamond"/>
                <w:sz w:val="24"/>
                <w:szCs w:val="24"/>
              </w:rPr>
              <w:t>or</w:t>
            </w:r>
            <w:r w:rsidRPr="00F11C61">
              <w:rPr>
                <w:rFonts w:ascii="Garamond" w:hAnsi="Garamond"/>
                <w:sz w:val="24"/>
                <w:szCs w:val="24"/>
              </w:rPr>
              <w:t xml:space="preserve"> parents and carers</w:t>
            </w:r>
            <w:r w:rsidR="00307C26">
              <w:rPr>
                <w:rFonts w:ascii="Garamond" w:hAnsi="Garamond"/>
                <w:sz w:val="24"/>
                <w:szCs w:val="24"/>
              </w:rPr>
              <w:t>,</w:t>
            </w:r>
            <w:r w:rsidRPr="00F11C61">
              <w:rPr>
                <w:rFonts w:ascii="Garamond" w:hAnsi="Garamond"/>
                <w:sz w:val="24"/>
                <w:szCs w:val="24"/>
              </w:rPr>
              <w:t xml:space="preserve"> highlighted the positive views parents and children have of their school.  Almost all parents felt children were making very good or good progress in literacy, numeracy &amp; health and wellbeing. </w:t>
            </w:r>
          </w:p>
          <w:p w14:paraId="48AF4572" w14:textId="77777777" w:rsidR="004B4D42" w:rsidRPr="00F11C61" w:rsidRDefault="004B4D42" w:rsidP="00F11C61">
            <w:pPr>
              <w:pStyle w:val="ListParagraph"/>
              <w:numPr>
                <w:ilvl w:val="0"/>
                <w:numId w:val="44"/>
              </w:numPr>
              <w:rPr>
                <w:rFonts w:ascii="Garamond" w:hAnsi="Garamond"/>
                <w:sz w:val="24"/>
                <w:szCs w:val="24"/>
              </w:rPr>
            </w:pPr>
            <w:r w:rsidRPr="00F11C61">
              <w:rPr>
                <w:rFonts w:ascii="Garamond" w:hAnsi="Garamond"/>
                <w:sz w:val="24"/>
                <w:szCs w:val="24"/>
              </w:rPr>
              <w:t xml:space="preserve">Parents and partners </w:t>
            </w:r>
            <w:r w:rsidR="003C476D" w:rsidRPr="00F11C61">
              <w:rPr>
                <w:rFonts w:ascii="Garamond" w:hAnsi="Garamond"/>
                <w:sz w:val="24"/>
                <w:szCs w:val="24"/>
              </w:rPr>
              <w:t xml:space="preserve">regularly </w:t>
            </w:r>
            <w:r w:rsidRPr="00F11C61">
              <w:rPr>
                <w:rFonts w:ascii="Garamond" w:hAnsi="Garamond"/>
                <w:sz w:val="24"/>
                <w:szCs w:val="24"/>
              </w:rPr>
              <w:t xml:space="preserve">comment on the positive ethos, vision and values through online surveys, </w:t>
            </w:r>
            <w:r w:rsidR="00F712E1" w:rsidRPr="00F11C61">
              <w:rPr>
                <w:rFonts w:ascii="Garamond" w:hAnsi="Garamond"/>
                <w:sz w:val="24"/>
                <w:szCs w:val="24"/>
              </w:rPr>
              <w:t>parent assemblies, parent coffee afternoon sessions, seesaw</w:t>
            </w:r>
            <w:r w:rsidRPr="00F11C61">
              <w:rPr>
                <w:rFonts w:ascii="Garamond" w:hAnsi="Garamond"/>
                <w:sz w:val="24"/>
                <w:szCs w:val="24"/>
              </w:rPr>
              <w:t xml:space="preserve"> and through the medium of twitter.</w:t>
            </w:r>
          </w:p>
          <w:p w14:paraId="0708026E" w14:textId="77777777" w:rsidR="003C476D" w:rsidRPr="00F11C61" w:rsidRDefault="00F11C61" w:rsidP="00F11C61">
            <w:pPr>
              <w:pStyle w:val="ListParagraph"/>
              <w:numPr>
                <w:ilvl w:val="0"/>
                <w:numId w:val="44"/>
              </w:numPr>
              <w:rPr>
                <w:rFonts w:ascii="Garamond" w:hAnsi="Garamond"/>
                <w:color w:val="000000" w:themeColor="text1"/>
                <w:sz w:val="24"/>
                <w:szCs w:val="24"/>
              </w:rPr>
            </w:pPr>
            <w:r w:rsidRPr="00F11C61">
              <w:rPr>
                <w:rFonts w:ascii="Garamond" w:hAnsi="Garamond"/>
                <w:color w:val="000000" w:themeColor="text1"/>
                <w:sz w:val="24"/>
                <w:szCs w:val="24"/>
              </w:rPr>
              <w:t>Following several years work on developing ‘play pedagogy’,  Team Garnetbank</w:t>
            </w:r>
            <w:r w:rsidR="003C476D" w:rsidRPr="00F11C61">
              <w:rPr>
                <w:rFonts w:ascii="Garamond" w:hAnsi="Garamond"/>
                <w:color w:val="000000" w:themeColor="text1"/>
                <w:sz w:val="24"/>
                <w:szCs w:val="24"/>
              </w:rPr>
              <w:t xml:space="preserve"> co-created and achieved </w:t>
            </w:r>
            <w:r w:rsidR="003C476D" w:rsidRPr="00F11C61">
              <w:rPr>
                <w:rFonts w:ascii="Garamond" w:hAnsi="Garamond"/>
                <w:b/>
                <w:color w:val="FFC000" w:themeColor="accent4"/>
                <w:sz w:val="24"/>
                <w:szCs w:val="24"/>
              </w:rPr>
              <w:t>GOLD Play Pedagogy Award</w:t>
            </w:r>
            <w:r w:rsidR="003C476D" w:rsidRPr="00F11C61">
              <w:rPr>
                <w:rFonts w:ascii="Garamond" w:hAnsi="Garamond"/>
                <w:color w:val="FFC000" w:themeColor="accent4"/>
                <w:sz w:val="24"/>
                <w:szCs w:val="24"/>
              </w:rPr>
              <w:t xml:space="preserve"> </w:t>
            </w:r>
            <w:r w:rsidR="003C476D" w:rsidRPr="00F11C61">
              <w:rPr>
                <w:rFonts w:ascii="Garamond" w:hAnsi="Garamond"/>
                <w:color w:val="000000" w:themeColor="text1"/>
                <w:sz w:val="24"/>
                <w:szCs w:val="24"/>
              </w:rPr>
              <w:t>with</w:t>
            </w:r>
            <w:r w:rsidRPr="00F11C61">
              <w:rPr>
                <w:rFonts w:ascii="Garamond" w:hAnsi="Garamond"/>
                <w:color w:val="000000" w:themeColor="text1"/>
                <w:sz w:val="24"/>
                <w:szCs w:val="24"/>
              </w:rPr>
              <w:t xml:space="preserve"> the national organisations</w:t>
            </w:r>
            <w:r w:rsidR="003C476D" w:rsidRPr="00F11C61">
              <w:rPr>
                <w:rFonts w:ascii="Garamond" w:hAnsi="Garamond"/>
                <w:color w:val="000000" w:themeColor="text1"/>
                <w:sz w:val="24"/>
                <w:szCs w:val="24"/>
              </w:rPr>
              <w:t xml:space="preserve"> ‘A Place in Childhood’ and ‘Play Scotland’</w:t>
            </w:r>
            <w:r w:rsidR="00A94C9E">
              <w:rPr>
                <w:rFonts w:ascii="Garamond" w:hAnsi="Garamond"/>
                <w:color w:val="000000" w:themeColor="text1"/>
                <w:sz w:val="24"/>
                <w:szCs w:val="24"/>
              </w:rPr>
              <w:t xml:space="preserve"> in January 2023</w:t>
            </w:r>
            <w:r w:rsidR="003C476D" w:rsidRPr="00F11C61">
              <w:rPr>
                <w:rFonts w:ascii="Garamond" w:hAnsi="Garamond"/>
                <w:color w:val="000000" w:themeColor="text1"/>
                <w:sz w:val="24"/>
                <w:szCs w:val="24"/>
              </w:rPr>
              <w:t xml:space="preserve">. </w:t>
            </w:r>
            <w:r w:rsidR="00307C26">
              <w:rPr>
                <w:rFonts w:ascii="Garamond" w:hAnsi="Garamond"/>
                <w:color w:val="000000" w:themeColor="text1"/>
                <w:sz w:val="24"/>
                <w:szCs w:val="24"/>
              </w:rPr>
              <w:t xml:space="preserve"> This represents the excellent provision for Garnetbank’s children in learning through play. </w:t>
            </w:r>
          </w:p>
          <w:p w14:paraId="5951EB89" w14:textId="77777777" w:rsidR="00F11C61" w:rsidRPr="00F11C61" w:rsidRDefault="00F11C61" w:rsidP="00F11C61">
            <w:pPr>
              <w:pStyle w:val="ListParagraph"/>
              <w:numPr>
                <w:ilvl w:val="0"/>
                <w:numId w:val="44"/>
              </w:numPr>
              <w:rPr>
                <w:rFonts w:ascii="Garamond" w:hAnsi="Garamond"/>
                <w:color w:val="000000" w:themeColor="text1"/>
                <w:sz w:val="24"/>
                <w:szCs w:val="24"/>
              </w:rPr>
            </w:pPr>
            <w:r w:rsidRPr="00F11C61">
              <w:rPr>
                <w:rFonts w:ascii="Garamond" w:hAnsi="Garamond"/>
                <w:color w:val="000000" w:themeColor="text1"/>
                <w:sz w:val="24"/>
                <w:szCs w:val="24"/>
              </w:rPr>
              <w:lastRenderedPageBreak/>
              <w:t>Garnetbank continues to reduce barriers to learning through innovat</w:t>
            </w:r>
            <w:r w:rsidR="00307C26">
              <w:rPr>
                <w:rFonts w:ascii="Garamond" w:hAnsi="Garamond"/>
                <w:color w:val="000000" w:themeColor="text1"/>
                <w:sz w:val="24"/>
                <w:szCs w:val="24"/>
              </w:rPr>
              <w:t>ive</w:t>
            </w:r>
            <w:r w:rsidRPr="00F11C61">
              <w:rPr>
                <w:rFonts w:ascii="Garamond" w:hAnsi="Garamond"/>
                <w:color w:val="000000" w:themeColor="text1"/>
                <w:sz w:val="24"/>
                <w:szCs w:val="24"/>
              </w:rPr>
              <w:t xml:space="preserve"> and targeted support.  The pupil equity fund enabled us to increase bespoke sessions to meet the needs of all learners.  This included the use of an i-robot, toast club, the introduction of ‘Seasons for Growth’, wellbeing groups and enhanced use of ipad accessibility features. </w:t>
            </w:r>
            <w:r w:rsidR="00307C26">
              <w:rPr>
                <w:rFonts w:ascii="Garamond" w:hAnsi="Garamond"/>
                <w:color w:val="000000" w:themeColor="text1"/>
                <w:sz w:val="24"/>
                <w:szCs w:val="24"/>
              </w:rPr>
              <w:t xml:space="preserve"> We were able to report on most children </w:t>
            </w:r>
            <w:r w:rsidR="00E00B16">
              <w:rPr>
                <w:rFonts w:ascii="Garamond" w:hAnsi="Garamond"/>
                <w:color w:val="000000" w:themeColor="text1"/>
                <w:sz w:val="24"/>
                <w:szCs w:val="24"/>
              </w:rPr>
              <w:t>receiving</w:t>
            </w:r>
            <w:r w:rsidR="00307C26">
              <w:rPr>
                <w:rFonts w:ascii="Garamond" w:hAnsi="Garamond"/>
                <w:color w:val="000000" w:themeColor="text1"/>
                <w:sz w:val="24"/>
                <w:szCs w:val="24"/>
              </w:rPr>
              <w:t xml:space="preserve"> these interventions making progress in the desired area. </w:t>
            </w:r>
          </w:p>
          <w:p w14:paraId="36C5BBBD" w14:textId="77777777" w:rsidR="003C476D" w:rsidRPr="00307C26" w:rsidRDefault="00F11C61" w:rsidP="00F11C61">
            <w:pPr>
              <w:pStyle w:val="ListParagraph"/>
              <w:numPr>
                <w:ilvl w:val="0"/>
                <w:numId w:val="44"/>
              </w:numPr>
              <w:rPr>
                <w:rFonts w:ascii="Garamond" w:hAnsi="Garamond"/>
                <w:sz w:val="24"/>
                <w:szCs w:val="24"/>
              </w:rPr>
            </w:pPr>
            <w:r w:rsidRPr="00F11C61">
              <w:rPr>
                <w:rFonts w:ascii="Garamond" w:hAnsi="Garamond"/>
                <w:color w:val="000000" w:themeColor="text1"/>
                <w:sz w:val="24"/>
                <w:szCs w:val="24"/>
              </w:rPr>
              <w:t>Four staff completed the extensive ‘Apple Coach’ training, who now continue to mentor colleagues in digital learning strategies.</w:t>
            </w:r>
          </w:p>
          <w:p w14:paraId="5AC01AC0" w14:textId="77777777" w:rsidR="00307C26" w:rsidRDefault="00307C26" w:rsidP="00F11C61">
            <w:pPr>
              <w:pStyle w:val="ListParagraph"/>
              <w:numPr>
                <w:ilvl w:val="0"/>
                <w:numId w:val="44"/>
              </w:numPr>
              <w:rPr>
                <w:rFonts w:ascii="Garamond" w:hAnsi="Garamond"/>
                <w:sz w:val="24"/>
                <w:szCs w:val="24"/>
              </w:rPr>
            </w:pPr>
            <w:r>
              <w:rPr>
                <w:rFonts w:ascii="Garamond" w:hAnsi="Garamond"/>
                <w:sz w:val="24"/>
                <w:szCs w:val="24"/>
              </w:rPr>
              <w:t xml:space="preserve">All staff and children enhanced their digital skills. </w:t>
            </w:r>
          </w:p>
          <w:p w14:paraId="16CF1078" w14:textId="77777777" w:rsidR="00307C26" w:rsidRPr="00307C26" w:rsidRDefault="00307C26" w:rsidP="00307C26">
            <w:pPr>
              <w:pStyle w:val="ListParagraph"/>
              <w:numPr>
                <w:ilvl w:val="0"/>
                <w:numId w:val="44"/>
              </w:numPr>
              <w:rPr>
                <w:rFonts w:ascii="Garamond" w:hAnsi="Garamond"/>
                <w:sz w:val="24"/>
                <w:szCs w:val="24"/>
              </w:rPr>
            </w:pPr>
            <w:r w:rsidRPr="00F11C61">
              <w:rPr>
                <w:rFonts w:ascii="Garamond" w:hAnsi="Garamond"/>
                <w:color w:val="000000" w:themeColor="text1"/>
                <w:sz w:val="24"/>
                <w:szCs w:val="24"/>
              </w:rPr>
              <w:t>The roll out of 1:1 ipads for all P5 to P7 was implemented and access to ipads at all stages enabled.</w:t>
            </w:r>
          </w:p>
          <w:p w14:paraId="20B78178" w14:textId="77777777" w:rsidR="00307C26" w:rsidRPr="00F11C61" w:rsidRDefault="00307C26" w:rsidP="00F11C61">
            <w:pPr>
              <w:pStyle w:val="ListParagraph"/>
              <w:numPr>
                <w:ilvl w:val="0"/>
                <w:numId w:val="44"/>
              </w:numPr>
              <w:rPr>
                <w:rFonts w:ascii="Garamond" w:hAnsi="Garamond"/>
                <w:sz w:val="24"/>
                <w:szCs w:val="24"/>
              </w:rPr>
            </w:pPr>
            <w:r>
              <w:rPr>
                <w:rFonts w:ascii="Garamond" w:hAnsi="Garamond"/>
                <w:sz w:val="24"/>
                <w:szCs w:val="24"/>
              </w:rPr>
              <w:t xml:space="preserve">The digital group created a video for children, staff and parents on how to use accessibility features on </w:t>
            </w:r>
            <w:r w:rsidR="00794213">
              <w:rPr>
                <w:rFonts w:ascii="Garamond" w:hAnsi="Garamond"/>
                <w:sz w:val="24"/>
                <w:szCs w:val="24"/>
              </w:rPr>
              <w:t>iPad</w:t>
            </w:r>
            <w:r>
              <w:rPr>
                <w:rFonts w:ascii="Garamond" w:hAnsi="Garamond"/>
                <w:sz w:val="24"/>
                <w:szCs w:val="24"/>
              </w:rPr>
              <w:t xml:space="preserve"> to enhance and support learning, with positive results. </w:t>
            </w:r>
          </w:p>
          <w:p w14:paraId="3AEEA313" w14:textId="77777777" w:rsidR="00F712E1" w:rsidRPr="00F11C61" w:rsidRDefault="00F712E1" w:rsidP="00F11C61">
            <w:pPr>
              <w:pStyle w:val="ListParagraph"/>
              <w:numPr>
                <w:ilvl w:val="0"/>
                <w:numId w:val="44"/>
              </w:numPr>
              <w:rPr>
                <w:rFonts w:ascii="Garamond" w:hAnsi="Garamond"/>
                <w:sz w:val="24"/>
                <w:szCs w:val="24"/>
              </w:rPr>
            </w:pPr>
            <w:r w:rsidRPr="00F11C61">
              <w:rPr>
                <w:rFonts w:ascii="Garamond" w:hAnsi="Garamond"/>
                <w:sz w:val="24"/>
                <w:szCs w:val="24"/>
              </w:rPr>
              <w:t xml:space="preserve">A £1000 grant from the ‘Glasgow Virtual School’ enabled us to create a cosy nurture space called ‘The Coorie’.  During the year, a teacher funded through the pupil equity grant, worked with small groups to continue to support health and wellbeing and smooth transitions. </w:t>
            </w:r>
          </w:p>
          <w:p w14:paraId="6FF2D881" w14:textId="77777777" w:rsidR="003C476D" w:rsidRPr="00F11C61" w:rsidRDefault="003C476D" w:rsidP="00F11C61">
            <w:pPr>
              <w:pStyle w:val="ListParagraph"/>
              <w:numPr>
                <w:ilvl w:val="0"/>
                <w:numId w:val="44"/>
              </w:numPr>
              <w:rPr>
                <w:rFonts w:ascii="Garamond" w:hAnsi="Garamond"/>
                <w:color w:val="000000" w:themeColor="text1"/>
                <w:sz w:val="24"/>
                <w:szCs w:val="24"/>
              </w:rPr>
            </w:pPr>
            <w:r w:rsidRPr="00F11C61">
              <w:rPr>
                <w:rFonts w:ascii="Garamond" w:hAnsi="Garamond"/>
                <w:color w:val="000000" w:themeColor="text1"/>
                <w:sz w:val="24"/>
                <w:szCs w:val="24"/>
              </w:rPr>
              <w:t>We ma</w:t>
            </w:r>
            <w:r w:rsidR="00307C26">
              <w:rPr>
                <w:rFonts w:ascii="Garamond" w:hAnsi="Garamond"/>
                <w:color w:val="000000" w:themeColor="text1"/>
                <w:sz w:val="24"/>
                <w:szCs w:val="24"/>
              </w:rPr>
              <w:t>de</w:t>
            </w:r>
            <w:r w:rsidRPr="00F11C61">
              <w:rPr>
                <w:rFonts w:ascii="Garamond" w:hAnsi="Garamond"/>
                <w:color w:val="000000" w:themeColor="text1"/>
                <w:sz w:val="24"/>
                <w:szCs w:val="24"/>
              </w:rPr>
              <w:t xml:space="preserve"> excellent use of partnership opportunities to enhance learning and engagement:  RSNO, UofGlasgow, WOSDEC, BBC, FROGGS, GSoA, UNICEF, Garnethill Climate Group, the science festival, Dandelion project</w:t>
            </w:r>
            <w:r w:rsidR="00307C26">
              <w:rPr>
                <w:rFonts w:ascii="Garamond" w:hAnsi="Garamond"/>
                <w:color w:val="000000" w:themeColor="text1"/>
                <w:sz w:val="24"/>
                <w:szCs w:val="24"/>
              </w:rPr>
              <w:t xml:space="preserve"> and </w:t>
            </w:r>
            <w:r w:rsidRPr="00F11C61">
              <w:rPr>
                <w:rFonts w:ascii="Garamond" w:hAnsi="Garamond"/>
                <w:color w:val="000000" w:themeColor="text1"/>
                <w:sz w:val="24"/>
                <w:szCs w:val="24"/>
              </w:rPr>
              <w:t>litter picks with Keep Scotland beautiful</w:t>
            </w:r>
          </w:p>
          <w:p w14:paraId="5268CD70" w14:textId="77777777" w:rsidR="003C476D" w:rsidRDefault="003C476D" w:rsidP="00F11C61">
            <w:pPr>
              <w:pStyle w:val="ListParagraph"/>
              <w:numPr>
                <w:ilvl w:val="0"/>
                <w:numId w:val="44"/>
              </w:numPr>
              <w:rPr>
                <w:rFonts w:ascii="Garamond" w:hAnsi="Garamond"/>
                <w:color w:val="000000" w:themeColor="text1"/>
                <w:sz w:val="24"/>
                <w:szCs w:val="24"/>
              </w:rPr>
            </w:pPr>
            <w:r w:rsidRPr="00F11C61">
              <w:rPr>
                <w:rFonts w:ascii="Garamond" w:hAnsi="Garamond"/>
                <w:color w:val="000000" w:themeColor="text1"/>
                <w:sz w:val="24"/>
                <w:szCs w:val="24"/>
              </w:rPr>
              <w:t xml:space="preserve">Garnetbank and Glasgow School of Art designed a unique ‘artist in residence’ opportunity, which began in January 2020 ran for the third session.  A local artist was successful in a part-time funded position as an ‘artist in residence’.  This session is focusing on creativity and identity/ celebrating diversity through movement and art.  All children involved had an opportunity to be involved gaining opportunities: for personalisation and choice; to develop skills in in creativity and problem solving; collaboration and listening &amp; talking. Twice weekly lunch discos have offered unique and innovative opportunities for children.  </w:t>
            </w:r>
          </w:p>
          <w:p w14:paraId="199E3634" w14:textId="77777777" w:rsidR="0027560C" w:rsidRDefault="0027560C" w:rsidP="00F11C61">
            <w:pPr>
              <w:pStyle w:val="ListParagraph"/>
              <w:numPr>
                <w:ilvl w:val="0"/>
                <w:numId w:val="44"/>
              </w:numPr>
              <w:rPr>
                <w:rFonts w:ascii="Garamond" w:hAnsi="Garamond"/>
                <w:color w:val="000000" w:themeColor="text1"/>
                <w:sz w:val="24"/>
                <w:szCs w:val="24"/>
              </w:rPr>
            </w:pPr>
            <w:r>
              <w:rPr>
                <w:rFonts w:ascii="Garamond" w:hAnsi="Garamond"/>
                <w:color w:val="000000" w:themeColor="text1"/>
                <w:sz w:val="24"/>
                <w:szCs w:val="24"/>
              </w:rPr>
              <w:t xml:space="preserve">Garnetbank recognises the importance of ‘Developing The Young Workforce’ and introduced meta-skills language to our learners.  These highlighted skills are embedded in learning, teaching experiences and outcomes.  Staff are using skills language to help our learners develop their own understanding of where they are and what they need to do next in their skill development journey. </w:t>
            </w:r>
          </w:p>
          <w:p w14:paraId="65922DAC" w14:textId="77777777" w:rsidR="00307C26" w:rsidRDefault="00307C26" w:rsidP="00F11C61">
            <w:pPr>
              <w:pStyle w:val="ListParagraph"/>
              <w:numPr>
                <w:ilvl w:val="0"/>
                <w:numId w:val="44"/>
              </w:numPr>
              <w:rPr>
                <w:rFonts w:ascii="Garamond" w:hAnsi="Garamond"/>
                <w:color w:val="000000" w:themeColor="text1"/>
                <w:sz w:val="24"/>
                <w:szCs w:val="24"/>
              </w:rPr>
            </w:pPr>
            <w:r>
              <w:rPr>
                <w:rFonts w:ascii="Garamond" w:hAnsi="Garamond"/>
                <w:color w:val="000000" w:themeColor="text1"/>
                <w:sz w:val="24"/>
                <w:szCs w:val="24"/>
              </w:rPr>
              <w:t>Our thriving parent council supported the school in numerous ways, including running a Harvest festival, a Multi-cultural festival</w:t>
            </w:r>
            <w:r w:rsidR="001836D5">
              <w:rPr>
                <w:rFonts w:ascii="Garamond" w:hAnsi="Garamond"/>
                <w:color w:val="000000" w:themeColor="text1"/>
                <w:sz w:val="24"/>
                <w:szCs w:val="24"/>
              </w:rPr>
              <w:t>, in addition to advising and raising money.</w:t>
            </w:r>
          </w:p>
          <w:p w14:paraId="33EF15F2" w14:textId="77777777" w:rsidR="001836D5" w:rsidRDefault="001836D5" w:rsidP="00F11C61">
            <w:pPr>
              <w:pStyle w:val="ListParagraph"/>
              <w:numPr>
                <w:ilvl w:val="0"/>
                <w:numId w:val="44"/>
              </w:numPr>
              <w:rPr>
                <w:rFonts w:ascii="Garamond" w:hAnsi="Garamond"/>
                <w:color w:val="000000" w:themeColor="text1"/>
                <w:sz w:val="24"/>
                <w:szCs w:val="24"/>
              </w:rPr>
            </w:pPr>
            <w:r>
              <w:rPr>
                <w:rFonts w:ascii="Garamond" w:hAnsi="Garamond"/>
                <w:color w:val="000000" w:themeColor="text1"/>
                <w:sz w:val="24"/>
                <w:szCs w:val="24"/>
              </w:rPr>
              <w:t>The Garnetbank green group- a sub-group of the parent council, have made a considerable impact on greening up the outdoor environment, through fund raising and lots of hard work.</w:t>
            </w:r>
          </w:p>
          <w:p w14:paraId="7629C56B" w14:textId="77777777" w:rsidR="001836D5" w:rsidRDefault="001836D5" w:rsidP="001836D5">
            <w:pPr>
              <w:pStyle w:val="ListParagraph"/>
              <w:rPr>
                <w:rFonts w:ascii="Garamond" w:hAnsi="Garamond"/>
                <w:color w:val="000000" w:themeColor="text1"/>
                <w:sz w:val="24"/>
                <w:szCs w:val="24"/>
              </w:rPr>
            </w:pPr>
          </w:p>
          <w:p w14:paraId="3B879847" w14:textId="77777777" w:rsidR="001836D5" w:rsidRPr="00F11C61" w:rsidRDefault="001836D5" w:rsidP="001836D5">
            <w:pPr>
              <w:pStyle w:val="ListParagraph"/>
              <w:rPr>
                <w:rFonts w:ascii="Garamond" w:hAnsi="Garamond"/>
                <w:color w:val="000000" w:themeColor="text1"/>
                <w:sz w:val="24"/>
                <w:szCs w:val="24"/>
              </w:rPr>
            </w:pPr>
            <w:r>
              <w:rPr>
                <w:rFonts w:ascii="Garamond" w:hAnsi="Garamond"/>
                <w:color w:val="000000" w:themeColor="text1"/>
                <w:sz w:val="24"/>
                <w:szCs w:val="24"/>
              </w:rPr>
              <w:t xml:space="preserve">We are very grateful to everyone, who together have helped us achieve more for our children than we ever could apart. </w:t>
            </w:r>
          </w:p>
          <w:p w14:paraId="5BE99FC0" w14:textId="77777777" w:rsidR="007C486A" w:rsidRPr="003A5521" w:rsidRDefault="007C486A" w:rsidP="00A94C9E">
            <w:pPr>
              <w:tabs>
                <w:tab w:val="left" w:pos="1600"/>
              </w:tabs>
              <w:jc w:val="center"/>
              <w:rPr>
                <w:rFonts w:asciiTheme="minorBidi" w:hAnsiTheme="minorBidi" w:cstheme="minorBidi"/>
                <w:b/>
                <w:sz w:val="24"/>
                <w:szCs w:val="24"/>
              </w:rPr>
            </w:pPr>
          </w:p>
        </w:tc>
      </w:tr>
      <w:tr w:rsidR="003A7B65" w14:paraId="411EDC8F" w14:textId="77777777" w:rsidTr="008E3F22">
        <w:tc>
          <w:tcPr>
            <w:tcW w:w="11199" w:type="dxa"/>
          </w:tcPr>
          <w:p w14:paraId="70F9FAFE" w14:textId="77777777" w:rsidR="00416F06" w:rsidRPr="00416F06" w:rsidRDefault="00416F06" w:rsidP="00CD331A">
            <w:pPr>
              <w:pStyle w:val="ListParagraph"/>
              <w:rPr>
                <w:rFonts w:ascii="Cambria" w:hAnsi="Cambria"/>
                <w:sz w:val="24"/>
                <w:szCs w:val="24"/>
              </w:rPr>
            </w:pPr>
          </w:p>
        </w:tc>
      </w:tr>
      <w:tr w:rsidR="00416F06" w14:paraId="1793C34E" w14:textId="77777777" w:rsidTr="008E3F22">
        <w:tc>
          <w:tcPr>
            <w:tcW w:w="11199" w:type="dxa"/>
            <w:shd w:val="clear" w:color="auto" w:fill="BDD6EE" w:themeFill="accent5" w:themeFillTint="66"/>
          </w:tcPr>
          <w:p w14:paraId="58001E35" w14:textId="77777777" w:rsidR="00416F06" w:rsidRPr="00463147" w:rsidRDefault="00416F06" w:rsidP="00512EF5">
            <w:pPr>
              <w:pStyle w:val="Heading1"/>
              <w:rPr>
                <w:rFonts w:asciiTheme="minorBidi" w:hAnsiTheme="minorBidi" w:cstheme="minorBidi"/>
                <w:noProof/>
                <w:sz w:val="24"/>
                <w:szCs w:val="24"/>
              </w:rPr>
            </w:pPr>
            <w:r w:rsidRPr="00463147">
              <w:rPr>
                <w:rFonts w:asciiTheme="minorBidi" w:hAnsiTheme="minorBidi" w:cstheme="minorBidi"/>
                <w:sz w:val="24"/>
                <w:szCs w:val="24"/>
              </w:rPr>
              <w:t>HERE IS WHAT WE PLAN TO FOCUS ON IN 202</w:t>
            </w:r>
            <w:r w:rsidR="00357ED8">
              <w:rPr>
                <w:rFonts w:asciiTheme="minorBidi" w:hAnsiTheme="minorBidi" w:cstheme="minorBidi"/>
                <w:sz w:val="24"/>
                <w:szCs w:val="24"/>
              </w:rPr>
              <w:t>3</w:t>
            </w:r>
            <w:r w:rsidRPr="00463147">
              <w:rPr>
                <w:rFonts w:asciiTheme="minorBidi" w:hAnsiTheme="minorBidi" w:cstheme="minorBidi"/>
                <w:sz w:val="24"/>
                <w:szCs w:val="24"/>
              </w:rPr>
              <w:t>-202</w:t>
            </w:r>
            <w:r w:rsidR="00357ED8">
              <w:rPr>
                <w:rFonts w:asciiTheme="minorBidi" w:hAnsiTheme="minorBidi" w:cstheme="minorBidi"/>
                <w:sz w:val="24"/>
                <w:szCs w:val="24"/>
              </w:rPr>
              <w:t>4</w:t>
            </w:r>
            <w:r w:rsidRPr="00463147">
              <w:rPr>
                <w:rFonts w:asciiTheme="minorBidi" w:hAnsiTheme="minorBidi" w:cstheme="minorBidi"/>
                <w:sz w:val="24"/>
                <w:szCs w:val="24"/>
              </w:rPr>
              <w:t>.</w:t>
            </w:r>
          </w:p>
        </w:tc>
      </w:tr>
      <w:tr w:rsidR="00416F06" w14:paraId="2847D427" w14:textId="77777777" w:rsidTr="008E3F22">
        <w:tc>
          <w:tcPr>
            <w:tcW w:w="11199" w:type="dxa"/>
            <w:shd w:val="clear" w:color="auto" w:fill="FFFFFF" w:themeFill="background1"/>
          </w:tcPr>
          <w:p w14:paraId="1AB837F8" w14:textId="77777777" w:rsidR="00416F06" w:rsidRPr="005D2936" w:rsidRDefault="004B5B79" w:rsidP="005D2936">
            <w:pPr>
              <w:tabs>
                <w:tab w:val="left" w:pos="1600"/>
              </w:tabs>
              <w:spacing w:before="60"/>
              <w:rPr>
                <w:rFonts w:asciiTheme="minorBidi" w:hAnsiTheme="minorBidi" w:cstheme="minorBidi"/>
              </w:rPr>
            </w:pPr>
            <w:r>
              <w:rPr>
                <w:rFonts w:asciiTheme="minorBidi" w:hAnsiTheme="minorBidi" w:cstheme="minorBidi"/>
              </w:rPr>
              <w:t>High quality learning &amp; teaching and t</w:t>
            </w:r>
            <w:r w:rsidR="00416F06" w:rsidRPr="00463147">
              <w:rPr>
                <w:rFonts w:asciiTheme="minorBidi" w:hAnsiTheme="minorBidi" w:cstheme="minorBidi"/>
              </w:rPr>
              <w:t xml:space="preserve">he strength of Garnetbank’s relationships </w:t>
            </w:r>
            <w:r>
              <w:rPr>
                <w:rFonts w:asciiTheme="minorBidi" w:hAnsiTheme="minorBidi" w:cstheme="minorBidi"/>
              </w:rPr>
              <w:t>between</w:t>
            </w:r>
            <w:r w:rsidR="00416F06" w:rsidRPr="00463147">
              <w:rPr>
                <w:rFonts w:asciiTheme="minorBidi" w:hAnsiTheme="minorBidi" w:cstheme="minorBidi"/>
              </w:rPr>
              <w:t xml:space="preserve"> parents/ children</w:t>
            </w:r>
            <w:r w:rsidR="00357ED8">
              <w:rPr>
                <w:rFonts w:asciiTheme="minorBidi" w:hAnsiTheme="minorBidi" w:cstheme="minorBidi"/>
              </w:rPr>
              <w:t xml:space="preserve"> </w:t>
            </w:r>
            <w:r w:rsidR="00416F06" w:rsidRPr="00463147">
              <w:rPr>
                <w:rFonts w:asciiTheme="minorBidi" w:hAnsiTheme="minorBidi" w:cstheme="minorBidi"/>
              </w:rPr>
              <w:t>/staff</w:t>
            </w:r>
            <w:r w:rsidR="00357ED8">
              <w:rPr>
                <w:rFonts w:asciiTheme="minorBidi" w:hAnsiTheme="minorBidi" w:cstheme="minorBidi"/>
              </w:rPr>
              <w:t>/ partners</w:t>
            </w:r>
            <w:r>
              <w:rPr>
                <w:rFonts w:asciiTheme="minorBidi" w:hAnsiTheme="minorBidi" w:cstheme="minorBidi"/>
              </w:rPr>
              <w:t xml:space="preserve">, </w:t>
            </w:r>
            <w:r w:rsidR="00416F06" w:rsidRPr="00463147">
              <w:rPr>
                <w:rFonts w:asciiTheme="minorBidi" w:hAnsiTheme="minorBidi" w:cstheme="minorBidi"/>
              </w:rPr>
              <w:t>will enable us to achieve the following priorities:</w:t>
            </w:r>
          </w:p>
        </w:tc>
      </w:tr>
      <w:tr w:rsidR="00416F06" w14:paraId="4828DADE" w14:textId="77777777" w:rsidTr="008E3F22">
        <w:tc>
          <w:tcPr>
            <w:tcW w:w="11199" w:type="dxa"/>
            <w:shd w:val="clear" w:color="auto" w:fill="FFFFFF" w:themeFill="background1"/>
          </w:tcPr>
          <w:p w14:paraId="66A29257" w14:textId="77777777" w:rsidR="00DF6AA8" w:rsidRDefault="00D43A84" w:rsidP="00D43A84">
            <w:pPr>
              <w:pStyle w:val="paragraph"/>
              <w:spacing w:before="0" w:beforeAutospacing="0" w:after="0" w:afterAutospacing="0"/>
              <w:textAlignment w:val="baseline"/>
              <w:rPr>
                <w:rStyle w:val="normaltextrun"/>
                <w:rFonts w:asciiTheme="minorHAnsi" w:hAnsiTheme="minorHAnsi" w:cstheme="minorHAnsi"/>
                <w:color w:val="4472C4" w:themeColor="accent1"/>
              </w:rPr>
            </w:pPr>
            <w:r w:rsidRPr="00DF6AA8">
              <w:rPr>
                <w:rStyle w:val="IntenseEmphasis"/>
                <w:b w:val="0"/>
                <w:i w:val="0"/>
              </w:rPr>
              <w:t>GRAND CHALLENGE 1</w:t>
            </w:r>
            <w:r w:rsidRPr="00DF6AA8">
              <w:rPr>
                <w:rStyle w:val="IntenseEmphasis"/>
                <w:rFonts w:asciiTheme="minorHAnsi" w:hAnsiTheme="minorHAnsi" w:cstheme="minorHAnsi"/>
                <w:b w:val="0"/>
              </w:rPr>
              <w:t xml:space="preserve">    -      </w:t>
            </w:r>
            <w:r w:rsidRPr="00DF6AA8">
              <w:rPr>
                <w:rStyle w:val="normaltextrun"/>
                <w:rFonts w:asciiTheme="minorHAnsi" w:hAnsiTheme="minorHAnsi" w:cstheme="minorHAnsi"/>
                <w:color w:val="4472C4" w:themeColor="accent1"/>
              </w:rPr>
              <w:t>WELLBEING &amp; LEARNING</w:t>
            </w:r>
          </w:p>
          <w:p w14:paraId="05D4F9F6" w14:textId="77777777" w:rsidR="00D43A84" w:rsidRPr="00DF6AA8" w:rsidRDefault="00D43A84" w:rsidP="00D43A84">
            <w:pPr>
              <w:pStyle w:val="paragraph"/>
              <w:spacing w:before="0" w:beforeAutospacing="0" w:after="0" w:afterAutospacing="0"/>
              <w:textAlignment w:val="baseline"/>
              <w:rPr>
                <w:rStyle w:val="normaltextrun"/>
                <w:rFonts w:asciiTheme="minorHAnsi" w:hAnsiTheme="minorHAnsi" w:cstheme="minorHAnsi"/>
                <w:color w:val="4472C4" w:themeColor="accent1"/>
              </w:rPr>
            </w:pPr>
            <w:r w:rsidRPr="00DF6AA8">
              <w:rPr>
                <w:rStyle w:val="normaltextrun"/>
                <w:rFonts w:asciiTheme="minorHAnsi" w:hAnsiTheme="minorHAnsi" w:cstheme="minorHAnsi"/>
                <w:color w:val="4472C4" w:themeColor="accent1"/>
              </w:rPr>
              <w:t xml:space="preserve">  </w:t>
            </w:r>
          </w:p>
          <w:p w14:paraId="56860A7D" w14:textId="77777777" w:rsidR="00D43A84" w:rsidRPr="00DF6AA8" w:rsidRDefault="00D43A84" w:rsidP="00D43A84">
            <w:pPr>
              <w:pStyle w:val="paragraph"/>
              <w:spacing w:before="0" w:beforeAutospacing="0" w:after="0" w:afterAutospacing="0"/>
              <w:textAlignment w:val="baseline"/>
              <w:rPr>
                <w:rStyle w:val="IntenseEmphasis"/>
                <w:rFonts w:asciiTheme="minorHAnsi" w:hAnsiTheme="minorHAnsi" w:cstheme="minorHAnsi"/>
                <w:b w:val="0"/>
                <w:bCs w:val="0"/>
                <w:i w:val="0"/>
                <w:iCs w:val="0"/>
              </w:rPr>
            </w:pPr>
            <w:r w:rsidRPr="00DF6AA8">
              <w:rPr>
                <w:rStyle w:val="normaltextrun"/>
                <w:rFonts w:asciiTheme="minorHAnsi" w:hAnsiTheme="minorHAnsi" w:cstheme="minorHAnsi"/>
                <w:color w:val="4472C4" w:themeColor="accent1"/>
                <w:sz w:val="22"/>
                <w:szCs w:val="22"/>
              </w:rPr>
              <w:t>Garnetbank will continue to increase wellbeing through universal and targeted support - and remove potential barriers to learning</w:t>
            </w:r>
            <w:r w:rsidR="00DF6AA8">
              <w:rPr>
                <w:rStyle w:val="normaltextrun"/>
                <w:rFonts w:asciiTheme="minorHAnsi" w:hAnsiTheme="minorHAnsi" w:cstheme="minorHAnsi"/>
                <w:color w:val="4472C4" w:themeColor="accent1"/>
                <w:sz w:val="22"/>
                <w:szCs w:val="22"/>
              </w:rPr>
              <w:t>.</w:t>
            </w:r>
            <w:r w:rsidRPr="00DF6AA8">
              <w:rPr>
                <w:rStyle w:val="normaltextrun"/>
                <w:rFonts w:asciiTheme="minorHAnsi" w:hAnsiTheme="minorHAnsi" w:cstheme="minorHAnsi"/>
                <w:color w:val="4472C4" w:themeColor="accent1"/>
                <w:sz w:val="22"/>
                <w:szCs w:val="22"/>
              </w:rPr>
              <w:t xml:space="preserve"> </w:t>
            </w:r>
          </w:p>
          <w:p w14:paraId="6F4D391F" w14:textId="77777777" w:rsidR="00D43A84" w:rsidRPr="00DF6AA8" w:rsidRDefault="00D43A84" w:rsidP="00D43A84">
            <w:pPr>
              <w:pStyle w:val="ListParagraph"/>
              <w:numPr>
                <w:ilvl w:val="0"/>
                <w:numId w:val="26"/>
              </w:numPr>
              <w:tabs>
                <w:tab w:val="left" w:pos="1600"/>
              </w:tabs>
              <w:spacing w:before="60"/>
              <w:ind w:left="459"/>
              <w:rPr>
                <w:rFonts w:asciiTheme="minorBidi" w:hAnsiTheme="minorBidi" w:cstheme="minorBidi"/>
                <w:bCs/>
                <w:u w:val="single"/>
              </w:rPr>
            </w:pPr>
            <w:r w:rsidRPr="00DF6AA8">
              <w:rPr>
                <w:rFonts w:asciiTheme="minorBidi" w:hAnsiTheme="minorBidi" w:cstheme="minorBidi"/>
              </w:rPr>
              <w:t>The school will continue to develop tracking procedures so that we ‘get it right for every child’.  This means we will work together to understand a child’s needs and plan individual steps to support them in their learning journey.</w:t>
            </w:r>
            <w:r w:rsidR="004B5B79" w:rsidRPr="00DF6AA8">
              <w:rPr>
                <w:rFonts w:asciiTheme="minorBidi" w:hAnsiTheme="minorBidi" w:cstheme="minorBidi"/>
              </w:rPr>
              <w:t xml:space="preserve">  (We will begin to use a new authority online tool to do this.</w:t>
            </w:r>
            <w:r w:rsidR="00E00B16" w:rsidRPr="00DF6AA8">
              <w:rPr>
                <w:rFonts w:asciiTheme="minorBidi" w:hAnsiTheme="minorBidi" w:cstheme="minorBidi"/>
              </w:rPr>
              <w:t>)</w:t>
            </w:r>
          </w:p>
          <w:p w14:paraId="009540B1" w14:textId="77777777" w:rsidR="00D43A84" w:rsidRPr="00DF6AA8" w:rsidRDefault="004B5B79" w:rsidP="00D43A84">
            <w:pPr>
              <w:pStyle w:val="ListParagraph"/>
              <w:numPr>
                <w:ilvl w:val="0"/>
                <w:numId w:val="26"/>
              </w:numPr>
              <w:tabs>
                <w:tab w:val="left" w:pos="1600"/>
              </w:tabs>
              <w:spacing w:before="60"/>
              <w:ind w:left="459"/>
              <w:rPr>
                <w:rFonts w:asciiTheme="minorBidi" w:hAnsiTheme="minorBidi" w:cstheme="minorBidi"/>
                <w:bCs/>
              </w:rPr>
            </w:pPr>
            <w:r w:rsidRPr="00DF6AA8">
              <w:rPr>
                <w:rFonts w:asciiTheme="minorBidi" w:hAnsiTheme="minorBidi" w:cstheme="minorBidi"/>
                <w:bCs/>
              </w:rPr>
              <w:t>W</w:t>
            </w:r>
            <w:r w:rsidRPr="00DF6AA8">
              <w:rPr>
                <w:rFonts w:asciiTheme="minorBidi" w:hAnsiTheme="minorBidi" w:cstheme="minorBidi"/>
              </w:rPr>
              <w:t>e</w:t>
            </w:r>
            <w:r w:rsidR="00D43A84" w:rsidRPr="00DF6AA8">
              <w:rPr>
                <w:rFonts w:asciiTheme="minorBidi" w:hAnsiTheme="minorBidi" w:cstheme="minorBidi"/>
                <w:bCs/>
              </w:rPr>
              <w:t xml:space="preserve"> will coordinate a range of additional support to meet children’s individual needs, including deploying support staff to deliver:  ‘Phonological awareness training’; ‘Getting Started’; ‘Developmental P.E.’ and tailored support for individuals.  </w:t>
            </w:r>
            <w:r w:rsidRPr="00DF6AA8">
              <w:rPr>
                <w:rFonts w:asciiTheme="minorBidi" w:hAnsiTheme="minorBidi" w:cstheme="minorBidi"/>
                <w:bCs/>
              </w:rPr>
              <w:t>We</w:t>
            </w:r>
            <w:r w:rsidR="00D43A84" w:rsidRPr="00DF6AA8">
              <w:rPr>
                <w:rFonts w:asciiTheme="minorBidi" w:hAnsiTheme="minorBidi" w:cstheme="minorBidi"/>
                <w:bCs/>
              </w:rPr>
              <w:t xml:space="preserve"> will work with other agencies to support children’s needs.</w:t>
            </w:r>
          </w:p>
          <w:p w14:paraId="78DF8576" w14:textId="77777777" w:rsidR="00D43A84" w:rsidRPr="00DF6AA8" w:rsidRDefault="00D43A84" w:rsidP="00D43A84">
            <w:pPr>
              <w:pStyle w:val="ListParagraph"/>
              <w:numPr>
                <w:ilvl w:val="0"/>
                <w:numId w:val="26"/>
              </w:numPr>
              <w:tabs>
                <w:tab w:val="left" w:pos="1600"/>
              </w:tabs>
              <w:spacing w:before="60"/>
              <w:ind w:left="459"/>
              <w:rPr>
                <w:rFonts w:asciiTheme="minorBidi" w:hAnsiTheme="minorBidi" w:cstheme="minorBidi"/>
                <w:bCs/>
              </w:rPr>
            </w:pPr>
            <w:r w:rsidRPr="00DF6AA8">
              <w:rPr>
                <w:rFonts w:asciiTheme="minorBidi" w:hAnsiTheme="minorBidi" w:cstheme="minorBidi"/>
                <w:bCs/>
              </w:rPr>
              <w:t xml:space="preserve"> All staff will enhance their knowledge of supporting individual needs and we will further enhance personal support for each child. </w:t>
            </w:r>
          </w:p>
          <w:p w14:paraId="321004CB" w14:textId="77777777" w:rsidR="00D43A84" w:rsidRPr="00DF6AA8" w:rsidRDefault="007C486A" w:rsidP="00D43A84">
            <w:pPr>
              <w:pStyle w:val="ListParagraph"/>
              <w:numPr>
                <w:ilvl w:val="0"/>
                <w:numId w:val="26"/>
              </w:numPr>
              <w:tabs>
                <w:tab w:val="left" w:pos="1600"/>
              </w:tabs>
              <w:spacing w:before="60"/>
              <w:ind w:left="459"/>
              <w:rPr>
                <w:rFonts w:asciiTheme="minorBidi" w:hAnsiTheme="minorBidi" w:cstheme="minorBidi"/>
                <w:bCs/>
              </w:rPr>
            </w:pPr>
            <w:r w:rsidRPr="00DF6AA8">
              <w:rPr>
                <w:rFonts w:asciiTheme="minorBidi" w:hAnsiTheme="minorBidi" w:cstheme="minorBidi"/>
                <w:bCs/>
              </w:rPr>
              <w:t>The parent council raised funds will continue to enhance natural/ green spaces and wellbeing resources.</w:t>
            </w:r>
          </w:p>
          <w:p w14:paraId="2B94A79B" w14:textId="77777777" w:rsidR="00D43A84" w:rsidRPr="00DF6AA8" w:rsidRDefault="007C486A" w:rsidP="00CE0360">
            <w:pPr>
              <w:pStyle w:val="ListParagraph"/>
              <w:numPr>
                <w:ilvl w:val="0"/>
                <w:numId w:val="26"/>
              </w:numPr>
              <w:tabs>
                <w:tab w:val="left" w:pos="1600"/>
              </w:tabs>
              <w:ind w:left="459"/>
              <w:textAlignment w:val="baseline"/>
              <w:rPr>
                <w:rStyle w:val="IntenseEmphasis"/>
                <w:rFonts w:asciiTheme="minorHAnsi" w:hAnsiTheme="minorHAnsi" w:cstheme="minorHAnsi"/>
                <w:b w:val="0"/>
              </w:rPr>
            </w:pPr>
            <w:r w:rsidRPr="00DF6AA8">
              <w:rPr>
                <w:rFonts w:asciiTheme="minorBidi" w:hAnsiTheme="minorBidi" w:cstheme="minorBidi"/>
                <w:bCs/>
              </w:rPr>
              <w:t xml:space="preserve">There will be training for all staff on autism, dyslexia and first aid. </w:t>
            </w:r>
          </w:p>
          <w:p w14:paraId="00EEA035" w14:textId="77777777" w:rsidR="00416F06" w:rsidRPr="00DF6AA8" w:rsidRDefault="007C486A" w:rsidP="00414CEF">
            <w:pPr>
              <w:pStyle w:val="ListParagraph"/>
              <w:numPr>
                <w:ilvl w:val="0"/>
                <w:numId w:val="26"/>
              </w:numPr>
              <w:tabs>
                <w:tab w:val="left" w:pos="1600"/>
              </w:tabs>
              <w:spacing w:before="60"/>
              <w:ind w:left="459"/>
              <w:rPr>
                <w:rFonts w:asciiTheme="minorBidi" w:hAnsiTheme="minorBidi" w:cstheme="minorBidi"/>
                <w:bCs/>
              </w:rPr>
            </w:pPr>
            <w:r w:rsidRPr="00DF6AA8">
              <w:rPr>
                <w:rFonts w:asciiTheme="minorBidi" w:hAnsiTheme="minorBidi" w:cstheme="minorBidi"/>
                <w:bCs/>
              </w:rPr>
              <w:t>The ‘Coorie Club’ will be made available to support transitions and emotional wellbeing.</w:t>
            </w:r>
          </w:p>
          <w:p w14:paraId="5D84BBE3" w14:textId="77777777" w:rsidR="007C486A" w:rsidRPr="00DF6AA8" w:rsidRDefault="007C486A" w:rsidP="00414CEF">
            <w:pPr>
              <w:pStyle w:val="ListParagraph"/>
              <w:numPr>
                <w:ilvl w:val="0"/>
                <w:numId w:val="26"/>
              </w:numPr>
              <w:tabs>
                <w:tab w:val="left" w:pos="1600"/>
              </w:tabs>
              <w:spacing w:before="60"/>
              <w:ind w:left="459"/>
              <w:rPr>
                <w:rFonts w:asciiTheme="minorBidi" w:hAnsiTheme="minorBidi" w:cstheme="minorBidi"/>
                <w:bCs/>
              </w:rPr>
            </w:pPr>
            <w:r w:rsidRPr="00DF6AA8">
              <w:rPr>
                <w:rFonts w:asciiTheme="minorBidi" w:hAnsiTheme="minorBidi" w:cstheme="minorBidi"/>
                <w:bCs/>
              </w:rPr>
              <w:t xml:space="preserve">‘Coorie’ spaces will be developed in all classroom bases to </w:t>
            </w:r>
            <w:r w:rsidR="004B5B79" w:rsidRPr="00DF6AA8">
              <w:rPr>
                <w:rFonts w:asciiTheme="minorBidi" w:hAnsiTheme="minorBidi" w:cstheme="minorBidi"/>
                <w:bCs/>
              </w:rPr>
              <w:t>enhance inclusive classrooms</w:t>
            </w:r>
            <w:r w:rsidRPr="00DF6AA8">
              <w:rPr>
                <w:rFonts w:asciiTheme="minorBidi" w:hAnsiTheme="minorBidi" w:cstheme="minorBidi"/>
                <w:bCs/>
              </w:rPr>
              <w:t xml:space="preserve"> and supportive spaces for emotional regulation.  </w:t>
            </w:r>
          </w:p>
        </w:tc>
      </w:tr>
      <w:tr w:rsidR="00414CEF" w14:paraId="1A87BAF2" w14:textId="77777777" w:rsidTr="008E3F22">
        <w:tc>
          <w:tcPr>
            <w:tcW w:w="11199" w:type="dxa"/>
            <w:shd w:val="clear" w:color="auto" w:fill="FFFFFF" w:themeFill="background1"/>
          </w:tcPr>
          <w:p w14:paraId="62614F10" w14:textId="77777777" w:rsidR="00D43A84" w:rsidRDefault="00D43A84" w:rsidP="00D43A84">
            <w:pPr>
              <w:pStyle w:val="paragraph"/>
              <w:spacing w:before="0" w:beforeAutospacing="0" w:after="0" w:afterAutospacing="0"/>
              <w:textAlignment w:val="baseline"/>
              <w:rPr>
                <w:rStyle w:val="normaltextrun"/>
                <w:rFonts w:asciiTheme="minorHAnsi" w:hAnsiTheme="minorHAnsi" w:cstheme="minorHAnsi"/>
                <w:color w:val="4472C4" w:themeColor="accent1"/>
              </w:rPr>
            </w:pPr>
            <w:r w:rsidRPr="00D43A84">
              <w:rPr>
                <w:rStyle w:val="IntenseEmphasis"/>
                <w:rFonts w:asciiTheme="minorHAnsi" w:hAnsiTheme="minorHAnsi" w:cstheme="minorHAnsi"/>
                <w:b w:val="0"/>
                <w:i w:val="0"/>
              </w:rPr>
              <w:t>GRAND CHALLENGE  2</w:t>
            </w:r>
            <w:r w:rsidRPr="00D43A84">
              <w:rPr>
                <w:rStyle w:val="IntenseEmphasis"/>
                <w:rFonts w:asciiTheme="minorHAnsi" w:hAnsiTheme="minorHAnsi" w:cstheme="minorHAnsi"/>
                <w:b w:val="0"/>
              </w:rPr>
              <w:t xml:space="preserve"> -</w:t>
            </w:r>
            <w:r w:rsidRPr="00D43A84">
              <w:rPr>
                <w:rStyle w:val="IntenseEmphasis"/>
                <w:rFonts w:asciiTheme="minorHAnsi" w:hAnsiTheme="minorHAnsi" w:cstheme="minorHAnsi"/>
              </w:rPr>
              <w:t xml:space="preserve"> </w:t>
            </w:r>
            <w:r w:rsidRPr="00D43A84">
              <w:rPr>
                <w:rStyle w:val="normaltextrun"/>
                <w:rFonts w:asciiTheme="minorHAnsi" w:hAnsiTheme="minorHAnsi" w:cstheme="minorHAnsi"/>
                <w:color w:val="4472C4" w:themeColor="accent1"/>
              </w:rPr>
              <w:t>ACHIEVEMENT AND PROGRESS</w:t>
            </w:r>
          </w:p>
          <w:p w14:paraId="4A22FF8A" w14:textId="77777777" w:rsidR="00DF6AA8" w:rsidRPr="00D43A84" w:rsidRDefault="00DF6AA8" w:rsidP="00D43A84">
            <w:pPr>
              <w:pStyle w:val="paragraph"/>
              <w:spacing w:before="0" w:beforeAutospacing="0" w:after="0" w:afterAutospacing="0"/>
              <w:textAlignment w:val="baseline"/>
              <w:rPr>
                <w:rStyle w:val="normaltextrun"/>
                <w:rFonts w:asciiTheme="minorHAnsi" w:hAnsiTheme="minorHAnsi" w:cstheme="minorHAnsi"/>
                <w:color w:val="4472C4" w:themeColor="accent1"/>
              </w:rPr>
            </w:pPr>
          </w:p>
          <w:p w14:paraId="3BB22C19" w14:textId="77777777" w:rsidR="00D43A84" w:rsidRDefault="004B5B79" w:rsidP="00D43A84">
            <w:pPr>
              <w:tabs>
                <w:tab w:val="left" w:pos="1600"/>
              </w:tabs>
              <w:spacing w:before="60"/>
              <w:rPr>
                <w:rStyle w:val="normaltextrun"/>
                <w:rFonts w:asciiTheme="minorHAnsi" w:hAnsiTheme="minorHAnsi" w:cstheme="minorHAnsi"/>
                <w:color w:val="4472C4" w:themeColor="accent1"/>
                <w:sz w:val="22"/>
                <w:szCs w:val="22"/>
              </w:rPr>
            </w:pPr>
            <w:r>
              <w:rPr>
                <w:rStyle w:val="normaltextrun"/>
                <w:rFonts w:asciiTheme="minorHAnsi" w:hAnsiTheme="minorHAnsi" w:cstheme="minorHAnsi"/>
                <w:color w:val="4472C4" w:themeColor="accent1"/>
                <w:sz w:val="22"/>
                <w:szCs w:val="22"/>
              </w:rPr>
              <w:t>We will e</w:t>
            </w:r>
            <w:r w:rsidR="00D43A84" w:rsidRPr="00D43A84">
              <w:rPr>
                <w:rStyle w:val="normaltextrun"/>
                <w:rFonts w:asciiTheme="minorHAnsi" w:hAnsiTheme="minorHAnsi" w:cstheme="minorHAnsi"/>
                <w:color w:val="4472C4" w:themeColor="accent1"/>
                <w:sz w:val="22"/>
                <w:szCs w:val="22"/>
              </w:rPr>
              <w:t>nsur</w:t>
            </w:r>
            <w:r>
              <w:rPr>
                <w:rStyle w:val="normaltextrun"/>
                <w:rFonts w:asciiTheme="minorHAnsi" w:hAnsiTheme="minorHAnsi" w:cstheme="minorHAnsi"/>
                <w:color w:val="4472C4" w:themeColor="accent1"/>
                <w:sz w:val="22"/>
                <w:szCs w:val="22"/>
              </w:rPr>
              <w:t>e</w:t>
            </w:r>
            <w:r w:rsidR="00D43A84" w:rsidRPr="00D43A84">
              <w:rPr>
                <w:rStyle w:val="normaltextrun"/>
                <w:rFonts w:asciiTheme="minorHAnsi" w:hAnsiTheme="minorHAnsi" w:cstheme="minorHAnsi"/>
                <w:color w:val="4472C4" w:themeColor="accent1"/>
                <w:sz w:val="22"/>
                <w:szCs w:val="22"/>
              </w:rPr>
              <w:t xml:space="preserve"> the curriculum develops skills for learning, life and work for all learners . Learning pathways </w:t>
            </w:r>
            <w:r>
              <w:rPr>
                <w:rStyle w:val="normaltextrun"/>
                <w:rFonts w:asciiTheme="minorHAnsi" w:hAnsiTheme="minorHAnsi" w:cstheme="minorHAnsi"/>
                <w:color w:val="4472C4" w:themeColor="accent1"/>
                <w:sz w:val="22"/>
                <w:szCs w:val="22"/>
              </w:rPr>
              <w:t xml:space="preserve">will </w:t>
            </w:r>
            <w:r w:rsidR="00D43A84" w:rsidRPr="00D43A84">
              <w:rPr>
                <w:rStyle w:val="normaltextrun"/>
                <w:rFonts w:asciiTheme="minorHAnsi" w:hAnsiTheme="minorHAnsi" w:cstheme="minorHAnsi"/>
                <w:color w:val="4472C4" w:themeColor="accent1"/>
                <w:sz w:val="22"/>
                <w:szCs w:val="22"/>
              </w:rPr>
              <w:t xml:space="preserve">remain engaging, relevant and provide a broad general education.  Attainment in literacy and numeracy </w:t>
            </w:r>
            <w:r>
              <w:rPr>
                <w:rStyle w:val="normaltextrun"/>
                <w:rFonts w:asciiTheme="minorHAnsi" w:hAnsiTheme="minorHAnsi" w:cstheme="minorHAnsi"/>
                <w:color w:val="4472C4" w:themeColor="accent1"/>
                <w:sz w:val="22"/>
                <w:szCs w:val="22"/>
              </w:rPr>
              <w:t>will continue to be</w:t>
            </w:r>
            <w:r w:rsidR="00D43A84" w:rsidRPr="00D43A84">
              <w:rPr>
                <w:rStyle w:val="normaltextrun"/>
                <w:rFonts w:asciiTheme="minorHAnsi" w:hAnsiTheme="minorHAnsi" w:cstheme="minorHAnsi"/>
                <w:color w:val="4472C4" w:themeColor="accent1"/>
                <w:sz w:val="22"/>
                <w:szCs w:val="22"/>
              </w:rPr>
              <w:t xml:space="preserve"> very good, achieved through high quality learning and teaching.</w:t>
            </w:r>
          </w:p>
          <w:p w14:paraId="3D528231" w14:textId="77777777" w:rsidR="00D43A84" w:rsidRPr="00D43A84" w:rsidRDefault="00D43A84" w:rsidP="00D43A84">
            <w:pPr>
              <w:tabs>
                <w:tab w:val="left" w:pos="1600"/>
              </w:tabs>
              <w:spacing w:before="60"/>
              <w:rPr>
                <w:rStyle w:val="IntenseEmphasis"/>
                <w:rFonts w:asciiTheme="minorHAnsi" w:hAnsiTheme="minorHAnsi" w:cstheme="minorHAnsi"/>
              </w:rPr>
            </w:pPr>
          </w:p>
          <w:p w14:paraId="215953BD" w14:textId="77777777" w:rsidR="00D43A84" w:rsidRDefault="00D43A84" w:rsidP="00D43A84">
            <w:pPr>
              <w:pStyle w:val="ListParagraph"/>
              <w:numPr>
                <w:ilvl w:val="0"/>
                <w:numId w:val="26"/>
              </w:numPr>
              <w:tabs>
                <w:tab w:val="left" w:pos="1600"/>
              </w:tabs>
              <w:spacing w:before="60"/>
              <w:ind w:left="459"/>
              <w:rPr>
                <w:rFonts w:asciiTheme="minorBidi" w:hAnsiTheme="minorBidi" w:cstheme="minorBidi"/>
                <w:bCs/>
              </w:rPr>
            </w:pPr>
            <w:r w:rsidRPr="00463147">
              <w:rPr>
                <w:rFonts w:asciiTheme="minorBidi" w:hAnsiTheme="minorBidi" w:cstheme="minorBidi"/>
                <w:bCs/>
              </w:rPr>
              <w:t xml:space="preserve">We will work collaboratively to effectively assess gaps in learning and </w:t>
            </w:r>
            <w:r>
              <w:rPr>
                <w:rFonts w:asciiTheme="minorBidi" w:hAnsiTheme="minorBidi" w:cstheme="minorBidi"/>
                <w:bCs/>
              </w:rPr>
              <w:t xml:space="preserve">determine </w:t>
            </w:r>
            <w:r w:rsidRPr="00463147">
              <w:rPr>
                <w:rFonts w:asciiTheme="minorBidi" w:hAnsiTheme="minorBidi" w:cstheme="minorBidi"/>
                <w:bCs/>
              </w:rPr>
              <w:t>where children are in their learning to meet their individual needs.  We will ‘track every’ child</w:t>
            </w:r>
            <w:r>
              <w:rPr>
                <w:rFonts w:asciiTheme="minorBidi" w:hAnsiTheme="minorBidi" w:cstheme="minorBidi"/>
                <w:bCs/>
              </w:rPr>
              <w:t xml:space="preserve"> at least</w:t>
            </w:r>
            <w:r w:rsidRPr="00463147">
              <w:rPr>
                <w:rFonts w:asciiTheme="minorBidi" w:hAnsiTheme="minorBidi" w:cstheme="minorBidi"/>
                <w:bCs/>
              </w:rPr>
              <w:t xml:space="preserve"> three times to support and monitor progress.</w:t>
            </w:r>
            <w:r>
              <w:rPr>
                <w:rFonts w:asciiTheme="minorBidi" w:hAnsiTheme="minorBidi" w:cstheme="minorBidi"/>
                <w:bCs/>
              </w:rPr>
              <w:t xml:space="preserve">  </w:t>
            </w:r>
          </w:p>
          <w:p w14:paraId="7AEE4D80" w14:textId="77777777" w:rsidR="00E00B16" w:rsidRPr="00463147" w:rsidRDefault="00E00B16" w:rsidP="00D43A84">
            <w:pPr>
              <w:pStyle w:val="ListParagraph"/>
              <w:numPr>
                <w:ilvl w:val="0"/>
                <w:numId w:val="26"/>
              </w:numPr>
              <w:tabs>
                <w:tab w:val="left" w:pos="1600"/>
              </w:tabs>
              <w:spacing w:before="60"/>
              <w:ind w:left="459"/>
              <w:rPr>
                <w:rFonts w:asciiTheme="minorBidi" w:hAnsiTheme="minorBidi" w:cstheme="minorBidi"/>
                <w:bCs/>
              </w:rPr>
            </w:pPr>
            <w:r>
              <w:rPr>
                <w:rFonts w:asciiTheme="minorBidi" w:hAnsiTheme="minorBidi" w:cstheme="minorBidi"/>
                <w:bCs/>
              </w:rPr>
              <w:t xml:space="preserve">Our ‘Challenge Leader of Learning’ will enhance our numeracy and mathematics learning and teaching.  She will provide targeted support for children, enhance our resources and train staff.  This will impact positively on all learners. </w:t>
            </w:r>
          </w:p>
          <w:p w14:paraId="23203185" w14:textId="77777777" w:rsidR="00D43A84" w:rsidRDefault="00D43A84" w:rsidP="00D43A84">
            <w:pPr>
              <w:pStyle w:val="ListParagraph"/>
              <w:numPr>
                <w:ilvl w:val="0"/>
                <w:numId w:val="26"/>
              </w:numPr>
              <w:tabs>
                <w:tab w:val="left" w:pos="1600"/>
              </w:tabs>
              <w:spacing w:before="60"/>
              <w:ind w:left="459"/>
              <w:rPr>
                <w:rFonts w:asciiTheme="minorBidi" w:hAnsiTheme="minorBidi" w:cstheme="minorBidi"/>
                <w:bCs/>
              </w:rPr>
            </w:pPr>
            <w:r w:rsidRPr="00463147">
              <w:rPr>
                <w:rFonts w:asciiTheme="minorBidi" w:hAnsiTheme="minorBidi" w:cstheme="minorBidi"/>
                <w:bCs/>
              </w:rPr>
              <w:t xml:space="preserve">We have used some pupil equity funding to </w:t>
            </w:r>
            <w:r>
              <w:rPr>
                <w:rFonts w:asciiTheme="minorBidi" w:hAnsiTheme="minorBidi" w:cstheme="minorBidi"/>
                <w:bCs/>
              </w:rPr>
              <w:t>continue to have</w:t>
            </w:r>
            <w:r w:rsidRPr="00463147">
              <w:rPr>
                <w:rFonts w:asciiTheme="minorBidi" w:hAnsiTheme="minorBidi" w:cstheme="minorBidi"/>
                <w:bCs/>
              </w:rPr>
              <w:t xml:space="preserve"> an acting infant principal teacher (Ms Hearn). There will be a focus on ensuring the best start, enhancing literacy</w:t>
            </w:r>
            <w:r>
              <w:rPr>
                <w:rFonts w:asciiTheme="minorBidi" w:hAnsiTheme="minorBidi" w:cstheme="minorBidi"/>
                <w:bCs/>
              </w:rPr>
              <w:t>, numeracy</w:t>
            </w:r>
            <w:r w:rsidRPr="00463147">
              <w:rPr>
                <w:rFonts w:asciiTheme="minorBidi" w:hAnsiTheme="minorBidi" w:cstheme="minorBidi"/>
                <w:bCs/>
              </w:rPr>
              <w:t xml:space="preserve"> and developing play, including a virtual teaching programme on phonics.</w:t>
            </w:r>
          </w:p>
          <w:p w14:paraId="25188546" w14:textId="77777777" w:rsidR="00D43A84" w:rsidRPr="00463147" w:rsidRDefault="00D43A84" w:rsidP="00D43A84">
            <w:pPr>
              <w:pStyle w:val="ListParagraph"/>
              <w:numPr>
                <w:ilvl w:val="0"/>
                <w:numId w:val="26"/>
              </w:numPr>
              <w:tabs>
                <w:tab w:val="left" w:pos="1600"/>
              </w:tabs>
              <w:spacing w:before="60"/>
              <w:ind w:left="459"/>
              <w:rPr>
                <w:rFonts w:asciiTheme="minorBidi" w:hAnsiTheme="minorBidi" w:cstheme="minorBidi"/>
                <w:bCs/>
              </w:rPr>
            </w:pPr>
            <w:r>
              <w:rPr>
                <w:rFonts w:asciiTheme="minorBidi" w:hAnsiTheme="minorBidi" w:cstheme="minorBidi"/>
                <w:bCs/>
              </w:rPr>
              <w:t>Our English as Additional Language teacher has become an acting principal teacher (through pupil equity funding).  In addition to supporting, children, staff and families with EAL strategies, she will continue to enhance and coordinate our family engagement and learning.</w:t>
            </w:r>
          </w:p>
          <w:p w14:paraId="38BD8C9F" w14:textId="77777777" w:rsidR="00D43A84" w:rsidRPr="00463147" w:rsidRDefault="00D43A84" w:rsidP="00D43A84">
            <w:pPr>
              <w:pStyle w:val="ListParagraph"/>
              <w:numPr>
                <w:ilvl w:val="0"/>
                <w:numId w:val="26"/>
              </w:numPr>
              <w:tabs>
                <w:tab w:val="left" w:pos="1600"/>
              </w:tabs>
              <w:spacing w:before="60"/>
              <w:ind w:left="459"/>
              <w:rPr>
                <w:rFonts w:asciiTheme="minorBidi" w:hAnsiTheme="minorBidi" w:cstheme="minorBidi"/>
                <w:bCs/>
              </w:rPr>
            </w:pPr>
            <w:r w:rsidRPr="00463147">
              <w:rPr>
                <w:rFonts w:asciiTheme="minorBidi" w:hAnsiTheme="minorBidi" w:cstheme="minorBidi"/>
                <w:bCs/>
              </w:rPr>
              <w:t>Our child development officer, funded by PEF</w:t>
            </w:r>
            <w:r>
              <w:rPr>
                <w:rFonts w:asciiTheme="minorBidi" w:hAnsiTheme="minorBidi" w:cstheme="minorBidi"/>
                <w:bCs/>
              </w:rPr>
              <w:t>,</w:t>
            </w:r>
            <w:r w:rsidRPr="00463147">
              <w:rPr>
                <w:rFonts w:asciiTheme="minorBidi" w:hAnsiTheme="minorBidi" w:cstheme="minorBidi"/>
                <w:bCs/>
              </w:rPr>
              <w:t xml:space="preserve"> will continue to enhance learning opportunities for our children working at early level</w:t>
            </w:r>
            <w:r>
              <w:rPr>
                <w:rFonts w:asciiTheme="minorBidi" w:hAnsiTheme="minorBidi" w:cstheme="minorBidi"/>
                <w:bCs/>
              </w:rPr>
              <w:t>. She will</w:t>
            </w:r>
            <w:r w:rsidRPr="00463147">
              <w:rPr>
                <w:rFonts w:asciiTheme="minorBidi" w:hAnsiTheme="minorBidi" w:cstheme="minorBidi"/>
                <w:bCs/>
              </w:rPr>
              <w:t xml:space="preserve"> support the</w:t>
            </w:r>
            <w:r>
              <w:rPr>
                <w:rFonts w:asciiTheme="minorBidi" w:hAnsiTheme="minorBidi" w:cstheme="minorBidi"/>
                <w:bCs/>
              </w:rPr>
              <w:t xml:space="preserve"> children and</w:t>
            </w:r>
            <w:r w:rsidRPr="00463147">
              <w:rPr>
                <w:rFonts w:asciiTheme="minorBidi" w:hAnsiTheme="minorBidi" w:cstheme="minorBidi"/>
                <w:bCs/>
              </w:rPr>
              <w:t xml:space="preserve"> team to develop learning through play.  </w:t>
            </w:r>
          </w:p>
          <w:p w14:paraId="5AC88075" w14:textId="77777777" w:rsidR="00D43A84" w:rsidRPr="00463147" w:rsidRDefault="00D43A84" w:rsidP="00D43A84">
            <w:pPr>
              <w:pStyle w:val="ListParagraph"/>
              <w:numPr>
                <w:ilvl w:val="0"/>
                <w:numId w:val="26"/>
              </w:numPr>
              <w:tabs>
                <w:tab w:val="left" w:pos="1600"/>
              </w:tabs>
              <w:spacing w:before="60"/>
              <w:ind w:left="459"/>
              <w:rPr>
                <w:rFonts w:asciiTheme="minorBidi" w:hAnsiTheme="minorBidi" w:cstheme="minorBidi"/>
                <w:bCs/>
              </w:rPr>
            </w:pPr>
            <w:r w:rsidRPr="00463147">
              <w:rPr>
                <w:rFonts w:asciiTheme="minorBidi" w:hAnsiTheme="minorBidi" w:cstheme="minorBidi"/>
                <w:bCs/>
              </w:rPr>
              <w:t>All staff will be engaging in professional learning on enhancing learning and teaching</w:t>
            </w:r>
            <w:r>
              <w:rPr>
                <w:rFonts w:asciiTheme="minorBidi" w:hAnsiTheme="minorBidi" w:cstheme="minorBidi"/>
                <w:bCs/>
              </w:rPr>
              <w:t xml:space="preserve"> in numeracy, additional support needs </w:t>
            </w:r>
            <w:r w:rsidRPr="00463147">
              <w:rPr>
                <w:rFonts w:asciiTheme="minorBidi" w:hAnsiTheme="minorBidi" w:cstheme="minorBidi"/>
                <w:bCs/>
              </w:rPr>
              <w:t xml:space="preserve">and digital technology. </w:t>
            </w:r>
            <w:r>
              <w:rPr>
                <w:rFonts w:asciiTheme="minorBidi" w:hAnsiTheme="minorBidi" w:cstheme="minorBidi"/>
                <w:bCs/>
              </w:rPr>
              <w:t xml:space="preserve">This will be supported by our four newly qualified </w:t>
            </w:r>
            <w:r w:rsidRPr="00463147">
              <w:rPr>
                <w:rFonts w:asciiTheme="minorBidi" w:hAnsiTheme="minorBidi" w:cstheme="minorBidi"/>
                <w:bCs/>
              </w:rPr>
              <w:t xml:space="preserve"> </w:t>
            </w:r>
            <w:r>
              <w:rPr>
                <w:rFonts w:asciiTheme="minorBidi" w:hAnsiTheme="minorBidi" w:cstheme="minorBidi"/>
                <w:bCs/>
              </w:rPr>
              <w:t>apple coaches.</w:t>
            </w:r>
          </w:p>
          <w:p w14:paraId="58F4FA65" w14:textId="77777777" w:rsidR="00D43A84" w:rsidRPr="00463147" w:rsidRDefault="00D43A84" w:rsidP="00D43A84">
            <w:pPr>
              <w:pStyle w:val="ListParagraph"/>
              <w:numPr>
                <w:ilvl w:val="0"/>
                <w:numId w:val="26"/>
              </w:numPr>
              <w:tabs>
                <w:tab w:val="left" w:pos="1600"/>
              </w:tabs>
              <w:spacing w:before="60"/>
              <w:ind w:left="459"/>
              <w:rPr>
                <w:rFonts w:asciiTheme="minorBidi" w:hAnsiTheme="minorBidi" w:cstheme="minorBidi"/>
                <w:bCs/>
              </w:rPr>
            </w:pPr>
            <w:r w:rsidRPr="00463147">
              <w:rPr>
                <w:rFonts w:asciiTheme="minorBidi" w:hAnsiTheme="minorBidi" w:cstheme="minorBidi"/>
                <w:bCs/>
              </w:rPr>
              <w:t xml:space="preserve">We will embed our development work in </w:t>
            </w:r>
            <w:r>
              <w:rPr>
                <w:rFonts w:asciiTheme="minorBidi" w:hAnsiTheme="minorBidi" w:cstheme="minorBidi"/>
                <w:bCs/>
              </w:rPr>
              <w:t>literacy for all</w:t>
            </w:r>
            <w:r w:rsidRPr="00463147">
              <w:rPr>
                <w:rFonts w:asciiTheme="minorBidi" w:hAnsiTheme="minorBidi" w:cstheme="minorBidi"/>
                <w:bCs/>
              </w:rPr>
              <w:t>, in addition to enhancing our resources to support learning and teaching.</w:t>
            </w:r>
          </w:p>
          <w:p w14:paraId="4936D220" w14:textId="77777777" w:rsidR="00D43A84" w:rsidRPr="008B4A73" w:rsidRDefault="00D43A84" w:rsidP="00D43A84">
            <w:pPr>
              <w:pStyle w:val="ListParagraph"/>
              <w:numPr>
                <w:ilvl w:val="0"/>
                <w:numId w:val="26"/>
              </w:numPr>
              <w:tabs>
                <w:tab w:val="left" w:pos="1600"/>
              </w:tabs>
              <w:spacing w:before="60"/>
              <w:ind w:left="459"/>
              <w:rPr>
                <w:rFonts w:asciiTheme="minorBidi" w:hAnsiTheme="minorBidi" w:cstheme="minorBidi"/>
                <w:bCs/>
              </w:rPr>
            </w:pPr>
            <w:r w:rsidRPr="008B4A73">
              <w:rPr>
                <w:rFonts w:asciiTheme="minorBidi" w:hAnsiTheme="minorBidi" w:cstheme="minorBidi"/>
                <w:bCs/>
              </w:rPr>
              <w:t xml:space="preserve">Everyone will </w:t>
            </w:r>
            <w:r w:rsidR="004B5B79">
              <w:rPr>
                <w:rFonts w:asciiTheme="minorBidi" w:hAnsiTheme="minorBidi" w:cstheme="minorBidi"/>
                <w:bCs/>
              </w:rPr>
              <w:t xml:space="preserve">continue to </w:t>
            </w:r>
            <w:r w:rsidRPr="008B4A73">
              <w:rPr>
                <w:rFonts w:asciiTheme="minorBidi" w:hAnsiTheme="minorBidi" w:cstheme="minorBidi"/>
                <w:bCs/>
              </w:rPr>
              <w:t xml:space="preserve">explore the school values (kindness, integrity, respect, perseverance and ambition) </w:t>
            </w:r>
          </w:p>
          <w:p w14:paraId="572802DF" w14:textId="77777777" w:rsidR="00D43A84" w:rsidRPr="008B4A73" w:rsidRDefault="00D43A84" w:rsidP="00D43A84">
            <w:pPr>
              <w:pStyle w:val="ListParagraph"/>
              <w:numPr>
                <w:ilvl w:val="0"/>
                <w:numId w:val="26"/>
              </w:numPr>
              <w:tabs>
                <w:tab w:val="left" w:pos="1600"/>
              </w:tabs>
              <w:spacing w:before="60"/>
              <w:ind w:left="459"/>
              <w:rPr>
                <w:rFonts w:asciiTheme="minorBidi" w:hAnsiTheme="minorBidi" w:cstheme="minorBidi"/>
              </w:rPr>
            </w:pPr>
            <w:r w:rsidRPr="008B4A73">
              <w:rPr>
                <w:rFonts w:asciiTheme="minorBidi" w:hAnsiTheme="minorBidi" w:cstheme="minorBidi"/>
                <w:bCs/>
              </w:rPr>
              <w:t xml:space="preserve">Every child will continue to experience ‘emotion works’, </w:t>
            </w:r>
            <w:r w:rsidR="004B5B79">
              <w:rPr>
                <w:rFonts w:asciiTheme="minorBidi" w:hAnsiTheme="minorBidi" w:cstheme="minorBidi"/>
                <w:bCs/>
              </w:rPr>
              <w:t>developing shared emotional literacy</w:t>
            </w:r>
          </w:p>
          <w:p w14:paraId="3502F868" w14:textId="77777777" w:rsidR="00D43A84" w:rsidRPr="008B4A73" w:rsidRDefault="00D43A84" w:rsidP="00D43A84">
            <w:pPr>
              <w:pStyle w:val="ListParagraph"/>
              <w:numPr>
                <w:ilvl w:val="0"/>
                <w:numId w:val="26"/>
              </w:numPr>
              <w:tabs>
                <w:tab w:val="left" w:pos="1600"/>
              </w:tabs>
              <w:spacing w:before="60"/>
              <w:ind w:left="459"/>
              <w:rPr>
                <w:rFonts w:asciiTheme="minorBidi" w:hAnsiTheme="minorBidi" w:cstheme="minorBidi"/>
              </w:rPr>
            </w:pPr>
            <w:r w:rsidRPr="008B4A73">
              <w:rPr>
                <w:rFonts w:asciiTheme="minorBidi" w:hAnsiTheme="minorBidi" w:cstheme="minorBidi"/>
              </w:rPr>
              <w:t>We will embed</w:t>
            </w:r>
            <w:r>
              <w:rPr>
                <w:rFonts w:asciiTheme="minorBidi" w:hAnsiTheme="minorBidi" w:cstheme="minorBidi"/>
              </w:rPr>
              <w:t xml:space="preserve"> ‘</w:t>
            </w:r>
            <w:r w:rsidRPr="008B4A73">
              <w:rPr>
                <w:rFonts w:asciiTheme="minorBidi" w:hAnsiTheme="minorBidi" w:cstheme="minorBidi"/>
              </w:rPr>
              <w:t>SEE</w:t>
            </w:r>
            <w:r>
              <w:rPr>
                <w:rFonts w:asciiTheme="minorBidi" w:hAnsiTheme="minorBidi" w:cstheme="minorBidi"/>
              </w:rPr>
              <w:t>-</w:t>
            </w:r>
            <w:r w:rsidRPr="008B4A73">
              <w:rPr>
                <w:rFonts w:asciiTheme="minorBidi" w:hAnsiTheme="minorBidi" w:cstheme="minorBidi"/>
              </w:rPr>
              <w:t>SAW</w:t>
            </w:r>
            <w:r>
              <w:rPr>
                <w:rFonts w:asciiTheme="minorBidi" w:hAnsiTheme="minorBidi" w:cstheme="minorBidi"/>
              </w:rPr>
              <w:t>’</w:t>
            </w:r>
            <w:r w:rsidRPr="008B4A73">
              <w:rPr>
                <w:rFonts w:asciiTheme="minorBidi" w:hAnsiTheme="minorBidi" w:cstheme="minorBidi"/>
              </w:rPr>
              <w:t xml:space="preserve"> online platform to improve remote learning and work in partnership with parents/carers.  This will also enable children to take part in celebrating their achievements and considering next steps in learning. </w:t>
            </w:r>
          </w:p>
          <w:p w14:paraId="4E008DFD" w14:textId="77777777" w:rsidR="00D43A84" w:rsidRPr="004B5B79" w:rsidRDefault="00D43A84" w:rsidP="00D43A84">
            <w:pPr>
              <w:pStyle w:val="ListParagraph"/>
              <w:numPr>
                <w:ilvl w:val="0"/>
                <w:numId w:val="26"/>
              </w:numPr>
              <w:tabs>
                <w:tab w:val="left" w:pos="1600"/>
              </w:tabs>
              <w:spacing w:before="60"/>
              <w:ind w:left="459"/>
              <w:rPr>
                <w:rStyle w:val="IntenseEmphasis"/>
                <w:rFonts w:asciiTheme="minorBidi" w:hAnsiTheme="minorBidi" w:cstheme="minorBidi"/>
                <w:b w:val="0"/>
                <w:bCs w:val="0"/>
                <w:i w:val="0"/>
                <w:iCs w:val="0"/>
                <w:color w:val="auto"/>
              </w:rPr>
            </w:pPr>
            <w:r w:rsidRPr="008B4A73">
              <w:rPr>
                <w:rStyle w:val="IntenseEmphasis"/>
                <w:b w:val="0"/>
                <w:bCs w:val="0"/>
                <w:i w:val="0"/>
                <w:iCs w:val="0"/>
                <w:color w:val="auto"/>
              </w:rPr>
              <w:t>There will be a focus by teachers on ‘metacognition’</w:t>
            </w:r>
            <w:r>
              <w:rPr>
                <w:rStyle w:val="IntenseEmphasis"/>
                <w:b w:val="0"/>
                <w:bCs w:val="0"/>
                <w:i w:val="0"/>
                <w:iCs w:val="0"/>
                <w:color w:val="auto"/>
              </w:rPr>
              <w:t xml:space="preserve"> </w:t>
            </w:r>
            <w:r>
              <w:rPr>
                <w:rStyle w:val="IntenseEmphasis"/>
                <w:bCs w:val="0"/>
              </w:rPr>
              <w:t xml:space="preserve">– </w:t>
            </w:r>
            <w:r w:rsidRPr="00EF4FD3">
              <w:rPr>
                <w:rStyle w:val="IntenseEmphasis"/>
                <w:b w:val="0"/>
                <w:color w:val="auto"/>
              </w:rPr>
              <w:t>learning to learn</w:t>
            </w:r>
            <w:r w:rsidRPr="008B4A73">
              <w:rPr>
                <w:rStyle w:val="IntenseEmphasis"/>
                <w:b w:val="0"/>
                <w:bCs w:val="0"/>
                <w:i w:val="0"/>
                <w:iCs w:val="0"/>
                <w:color w:val="auto"/>
              </w:rPr>
              <w:t>, which we know has a positive impact on all learning.</w:t>
            </w:r>
          </w:p>
          <w:p w14:paraId="06540572" w14:textId="77777777" w:rsidR="004B5B79" w:rsidRPr="004B5B79" w:rsidRDefault="004B5B79" w:rsidP="00D43A84">
            <w:pPr>
              <w:pStyle w:val="ListParagraph"/>
              <w:numPr>
                <w:ilvl w:val="0"/>
                <w:numId w:val="26"/>
              </w:numPr>
              <w:tabs>
                <w:tab w:val="left" w:pos="1600"/>
              </w:tabs>
              <w:spacing w:before="60"/>
              <w:ind w:left="459"/>
              <w:rPr>
                <w:rStyle w:val="IntenseEmphasis"/>
                <w:rFonts w:asciiTheme="minorBidi" w:hAnsiTheme="minorBidi" w:cstheme="minorBidi"/>
                <w:b w:val="0"/>
                <w:bCs w:val="0"/>
                <w:i w:val="0"/>
                <w:iCs w:val="0"/>
                <w:color w:val="auto"/>
              </w:rPr>
            </w:pPr>
            <w:r w:rsidRPr="004B5B79">
              <w:rPr>
                <w:rStyle w:val="IntenseEmphasis"/>
                <w:b w:val="0"/>
                <w:bCs w:val="0"/>
                <w:i w:val="0"/>
                <w:color w:val="auto"/>
              </w:rPr>
              <w:t xml:space="preserve">Skills master classes will be introduced, to increase personalisation and choice in learning. </w:t>
            </w:r>
          </w:p>
          <w:p w14:paraId="6061946B" w14:textId="77777777" w:rsidR="00414CEF" w:rsidRPr="00463147" w:rsidRDefault="00414CEF" w:rsidP="00D43A84">
            <w:pPr>
              <w:pStyle w:val="ListParagraph"/>
              <w:tabs>
                <w:tab w:val="left" w:pos="1600"/>
              </w:tabs>
              <w:spacing w:before="60"/>
              <w:ind w:left="459"/>
              <w:rPr>
                <w:rStyle w:val="IntenseEmphasis"/>
                <w:rFonts w:asciiTheme="minorBidi" w:hAnsiTheme="minorBidi" w:cstheme="minorBidi"/>
              </w:rPr>
            </w:pPr>
          </w:p>
        </w:tc>
      </w:tr>
      <w:tr w:rsidR="00414CEF" w14:paraId="6C842F61" w14:textId="77777777" w:rsidTr="008E3F22">
        <w:tc>
          <w:tcPr>
            <w:tcW w:w="11199" w:type="dxa"/>
            <w:shd w:val="clear" w:color="auto" w:fill="FFFFFF" w:themeFill="background1"/>
          </w:tcPr>
          <w:p w14:paraId="641B82DF" w14:textId="77777777" w:rsidR="00D43A84" w:rsidRDefault="00D43A84" w:rsidP="00D43A84">
            <w:pPr>
              <w:pStyle w:val="paragraph"/>
              <w:spacing w:before="0" w:beforeAutospacing="0" w:after="0" w:afterAutospacing="0"/>
              <w:textAlignment w:val="baseline"/>
              <w:rPr>
                <w:rStyle w:val="normaltextrun"/>
                <w:rFonts w:asciiTheme="minorHAnsi" w:hAnsiTheme="minorHAnsi" w:cstheme="minorHAnsi"/>
                <w:color w:val="4472C4" w:themeColor="accent1"/>
              </w:rPr>
            </w:pPr>
            <w:r>
              <w:rPr>
                <w:rStyle w:val="normaltextrun"/>
                <w:rFonts w:asciiTheme="minorHAnsi" w:hAnsiTheme="minorHAnsi" w:cstheme="minorHAnsi"/>
                <w:color w:val="4472C4" w:themeColor="accent1"/>
              </w:rPr>
              <w:lastRenderedPageBreak/>
              <w:t xml:space="preserve">GRAND CHALLENGE 3 -  </w:t>
            </w:r>
            <w:r w:rsidRPr="00D43A84">
              <w:rPr>
                <w:rStyle w:val="normaltextrun"/>
                <w:rFonts w:asciiTheme="minorHAnsi" w:hAnsiTheme="minorHAnsi" w:cstheme="minorHAnsi"/>
                <w:color w:val="4472C4" w:themeColor="accent1"/>
              </w:rPr>
              <w:t>CONNECTED LEARNING</w:t>
            </w:r>
          </w:p>
          <w:p w14:paraId="0E787E41" w14:textId="77777777" w:rsidR="00E00B16" w:rsidRPr="00D43A84" w:rsidRDefault="00E00B16" w:rsidP="00D43A84">
            <w:pPr>
              <w:pStyle w:val="paragraph"/>
              <w:spacing w:before="0" w:beforeAutospacing="0" w:after="0" w:afterAutospacing="0"/>
              <w:textAlignment w:val="baseline"/>
              <w:rPr>
                <w:rStyle w:val="normaltextrun"/>
                <w:rFonts w:asciiTheme="minorHAnsi" w:hAnsiTheme="minorHAnsi" w:cstheme="minorHAnsi"/>
                <w:color w:val="4472C4" w:themeColor="accent1"/>
              </w:rPr>
            </w:pPr>
          </w:p>
          <w:p w14:paraId="3F9043E7" w14:textId="77777777" w:rsidR="00D43A84" w:rsidRDefault="00D43A84" w:rsidP="00D43A84">
            <w:pPr>
              <w:pStyle w:val="paragraph"/>
              <w:spacing w:before="0" w:beforeAutospacing="0" w:after="0" w:afterAutospacing="0"/>
              <w:ind w:left="720"/>
              <w:textAlignment w:val="baseline"/>
              <w:rPr>
                <w:rStyle w:val="normaltextrun"/>
                <w:rFonts w:asciiTheme="minorHAnsi" w:hAnsiTheme="minorHAnsi" w:cstheme="minorHAnsi"/>
                <w:color w:val="4472C4" w:themeColor="accent1"/>
                <w:sz w:val="22"/>
                <w:szCs w:val="22"/>
              </w:rPr>
            </w:pPr>
            <w:r w:rsidRPr="00D43A84">
              <w:rPr>
                <w:rStyle w:val="normaltextrun"/>
                <w:rFonts w:asciiTheme="minorHAnsi" w:hAnsiTheme="minorHAnsi" w:cstheme="minorHAnsi"/>
                <w:color w:val="4472C4" w:themeColor="accent1"/>
                <w:sz w:val="22"/>
                <w:szCs w:val="22"/>
              </w:rPr>
              <w:t xml:space="preserve">Garnetbank </w:t>
            </w:r>
            <w:r>
              <w:rPr>
                <w:rStyle w:val="normaltextrun"/>
                <w:rFonts w:asciiTheme="minorHAnsi" w:hAnsiTheme="minorHAnsi" w:cstheme="minorHAnsi"/>
                <w:color w:val="4472C4" w:themeColor="accent1"/>
                <w:sz w:val="22"/>
                <w:szCs w:val="22"/>
              </w:rPr>
              <w:t xml:space="preserve">will </w:t>
            </w:r>
            <w:r w:rsidRPr="00D43A84">
              <w:rPr>
                <w:rStyle w:val="normaltextrun"/>
                <w:rFonts w:asciiTheme="minorHAnsi" w:hAnsiTheme="minorHAnsi" w:cstheme="minorHAnsi"/>
                <w:color w:val="4472C4" w:themeColor="accent1"/>
                <w:sz w:val="22"/>
                <w:szCs w:val="22"/>
              </w:rPr>
              <w:t xml:space="preserve">utilize digital innovation and digital literacy to reduce barriers to learning; to raise attainment and achievement; and enhance employability and creativity skills </w:t>
            </w:r>
          </w:p>
          <w:p w14:paraId="1C89C8EA" w14:textId="77777777" w:rsidR="00E00B16" w:rsidRPr="00D43A84" w:rsidRDefault="00E00B16" w:rsidP="00D43A84">
            <w:pPr>
              <w:pStyle w:val="paragraph"/>
              <w:spacing w:before="0" w:beforeAutospacing="0" w:after="0" w:afterAutospacing="0"/>
              <w:ind w:left="720"/>
              <w:textAlignment w:val="baseline"/>
              <w:rPr>
                <w:rStyle w:val="normaltextrun"/>
                <w:rFonts w:asciiTheme="minorHAnsi" w:hAnsiTheme="minorHAnsi" w:cstheme="minorHAnsi"/>
                <w:color w:val="4472C4" w:themeColor="accent1"/>
                <w:sz w:val="22"/>
                <w:szCs w:val="22"/>
              </w:rPr>
            </w:pPr>
          </w:p>
          <w:p w14:paraId="6CED843C" w14:textId="77777777" w:rsidR="00D43A84" w:rsidRPr="00DF6AA8" w:rsidRDefault="004B5B79" w:rsidP="00D43A84">
            <w:pPr>
              <w:pStyle w:val="ListParagraph"/>
              <w:numPr>
                <w:ilvl w:val="0"/>
                <w:numId w:val="26"/>
              </w:numPr>
              <w:tabs>
                <w:tab w:val="left" w:pos="1600"/>
              </w:tabs>
              <w:spacing w:before="60"/>
              <w:ind w:left="459"/>
              <w:rPr>
                <w:rFonts w:cs="Arial"/>
                <w:bCs/>
              </w:rPr>
            </w:pPr>
            <w:r w:rsidRPr="00DF6AA8">
              <w:rPr>
                <w:rFonts w:cs="Arial"/>
                <w:bCs/>
              </w:rPr>
              <w:t xml:space="preserve">A Depute will </w:t>
            </w:r>
            <w:r w:rsidR="00D43A84" w:rsidRPr="00DF6AA8">
              <w:rPr>
                <w:rFonts w:cs="Arial"/>
                <w:bCs/>
              </w:rPr>
              <w:t xml:space="preserve">continue to lead the team in enhancing digital learning in Garnetbank </w:t>
            </w:r>
          </w:p>
          <w:p w14:paraId="6EF6D9B8" w14:textId="77777777" w:rsidR="004B5B79" w:rsidRPr="00DF6AA8" w:rsidRDefault="004B5B79" w:rsidP="00D43A84">
            <w:pPr>
              <w:pStyle w:val="ListParagraph"/>
              <w:numPr>
                <w:ilvl w:val="0"/>
                <w:numId w:val="26"/>
              </w:numPr>
              <w:tabs>
                <w:tab w:val="left" w:pos="1600"/>
              </w:tabs>
              <w:spacing w:before="60"/>
              <w:ind w:left="459"/>
              <w:rPr>
                <w:rFonts w:cs="Arial"/>
                <w:bCs/>
              </w:rPr>
            </w:pPr>
            <w:r w:rsidRPr="00DF6AA8">
              <w:rPr>
                <w:rFonts w:cs="Arial"/>
                <w:bCs/>
              </w:rPr>
              <w:t xml:space="preserve">Children and staff will run a digital </w:t>
            </w:r>
            <w:r w:rsidR="00DF6AA8" w:rsidRPr="00DF6AA8">
              <w:rPr>
                <w:rFonts w:cs="Arial"/>
                <w:bCs/>
              </w:rPr>
              <w:t>leader’s</w:t>
            </w:r>
            <w:r w:rsidRPr="00DF6AA8">
              <w:rPr>
                <w:rFonts w:cs="Arial"/>
                <w:bCs/>
              </w:rPr>
              <w:t xml:space="preserve"> group</w:t>
            </w:r>
          </w:p>
          <w:p w14:paraId="0F0B65A7" w14:textId="77777777" w:rsidR="008B4A73" w:rsidRPr="00DF6AA8" w:rsidRDefault="00D43A84" w:rsidP="00414CEF">
            <w:pPr>
              <w:pStyle w:val="ListParagraph"/>
              <w:numPr>
                <w:ilvl w:val="0"/>
                <w:numId w:val="26"/>
              </w:numPr>
              <w:tabs>
                <w:tab w:val="left" w:pos="1600"/>
              </w:tabs>
              <w:spacing w:before="60"/>
              <w:ind w:left="459"/>
              <w:rPr>
                <w:rStyle w:val="IntenseEmphasis"/>
                <w:rFonts w:cs="Arial"/>
                <w:b w:val="0"/>
                <w:bCs w:val="0"/>
                <w:i w:val="0"/>
                <w:iCs w:val="0"/>
                <w:color w:val="auto"/>
              </w:rPr>
            </w:pPr>
            <w:r w:rsidRPr="00DF6AA8">
              <w:rPr>
                <w:rStyle w:val="IntenseEmphasis"/>
                <w:rFonts w:cs="Arial"/>
                <w:b w:val="0"/>
                <w:bCs w:val="0"/>
                <w:i w:val="0"/>
                <w:iCs w:val="0"/>
                <w:color w:val="auto"/>
              </w:rPr>
              <w:t>C</w:t>
            </w:r>
            <w:r w:rsidRPr="00DF6AA8">
              <w:rPr>
                <w:rStyle w:val="IntenseEmphasis"/>
                <w:rFonts w:cs="Arial"/>
                <w:b w:val="0"/>
                <w:bCs w:val="0"/>
                <w:i w:val="0"/>
                <w:color w:val="auto"/>
              </w:rPr>
              <w:t xml:space="preserve">ontinue to roll out 1:1 </w:t>
            </w:r>
            <w:r w:rsidR="00DF6AA8" w:rsidRPr="00DF6AA8">
              <w:rPr>
                <w:rStyle w:val="IntenseEmphasis"/>
                <w:rFonts w:cs="Arial"/>
                <w:b w:val="0"/>
                <w:bCs w:val="0"/>
                <w:i w:val="0"/>
                <w:color w:val="auto"/>
              </w:rPr>
              <w:t>iPad</w:t>
            </w:r>
            <w:r w:rsidRPr="00DF6AA8">
              <w:rPr>
                <w:rStyle w:val="IntenseEmphasis"/>
                <w:rFonts w:cs="Arial"/>
                <w:b w:val="0"/>
                <w:bCs w:val="0"/>
                <w:i w:val="0"/>
                <w:color w:val="auto"/>
              </w:rPr>
              <w:t xml:space="preserve"> for P5 to P7 and access to </w:t>
            </w:r>
            <w:r w:rsidR="00DF6AA8" w:rsidRPr="00DF6AA8">
              <w:rPr>
                <w:rStyle w:val="IntenseEmphasis"/>
                <w:rFonts w:cs="Arial"/>
                <w:b w:val="0"/>
                <w:bCs w:val="0"/>
                <w:i w:val="0"/>
                <w:color w:val="auto"/>
              </w:rPr>
              <w:t>iPads</w:t>
            </w:r>
            <w:r w:rsidRPr="00DF6AA8">
              <w:rPr>
                <w:rStyle w:val="IntenseEmphasis"/>
                <w:rFonts w:cs="Arial"/>
                <w:b w:val="0"/>
                <w:bCs w:val="0"/>
                <w:i w:val="0"/>
                <w:color w:val="auto"/>
              </w:rPr>
              <w:t xml:space="preserve"> for all learners.</w:t>
            </w:r>
          </w:p>
          <w:p w14:paraId="43476A3F" w14:textId="77777777" w:rsidR="00D43A84" w:rsidRPr="00DF6AA8" w:rsidRDefault="004D0004" w:rsidP="00414CEF">
            <w:pPr>
              <w:pStyle w:val="ListParagraph"/>
              <w:numPr>
                <w:ilvl w:val="0"/>
                <w:numId w:val="26"/>
              </w:numPr>
              <w:tabs>
                <w:tab w:val="left" w:pos="1600"/>
              </w:tabs>
              <w:spacing w:before="60"/>
              <w:ind w:left="459"/>
              <w:rPr>
                <w:rStyle w:val="IntenseEmphasis"/>
                <w:rFonts w:cs="Arial"/>
                <w:b w:val="0"/>
                <w:bCs w:val="0"/>
                <w:i w:val="0"/>
                <w:iCs w:val="0"/>
                <w:color w:val="auto"/>
              </w:rPr>
            </w:pPr>
            <w:r w:rsidRPr="00DF6AA8">
              <w:rPr>
                <w:rStyle w:val="IntenseEmphasis"/>
                <w:rFonts w:cs="Arial"/>
                <w:b w:val="0"/>
                <w:bCs w:val="0"/>
                <w:i w:val="0"/>
                <w:iCs w:val="0"/>
                <w:color w:val="auto"/>
              </w:rPr>
              <w:t>We will begin the Digital Schools Award journey</w:t>
            </w:r>
          </w:p>
          <w:p w14:paraId="25C3BDAB" w14:textId="77777777" w:rsidR="004D0004" w:rsidRPr="00DF6AA8" w:rsidRDefault="004D0004" w:rsidP="00414CEF">
            <w:pPr>
              <w:pStyle w:val="ListParagraph"/>
              <w:numPr>
                <w:ilvl w:val="0"/>
                <w:numId w:val="26"/>
              </w:numPr>
              <w:tabs>
                <w:tab w:val="left" w:pos="1600"/>
              </w:tabs>
              <w:spacing w:before="60"/>
              <w:ind w:left="459"/>
              <w:rPr>
                <w:rStyle w:val="IntenseEmphasis"/>
                <w:rFonts w:cs="Arial"/>
                <w:b w:val="0"/>
                <w:bCs w:val="0"/>
                <w:i w:val="0"/>
                <w:iCs w:val="0"/>
                <w:color w:val="auto"/>
              </w:rPr>
            </w:pPr>
            <w:r w:rsidRPr="00DF6AA8">
              <w:rPr>
                <w:rStyle w:val="IntenseEmphasis"/>
                <w:rFonts w:cs="Arial"/>
                <w:b w:val="0"/>
                <w:bCs w:val="0"/>
                <w:i w:val="0"/>
                <w:iCs w:val="0"/>
                <w:color w:val="auto"/>
              </w:rPr>
              <w:t xml:space="preserve">Support staff will engage in training to enhance their role in meeting learners needs. </w:t>
            </w:r>
          </w:p>
          <w:p w14:paraId="6150073C" w14:textId="77777777" w:rsidR="00E00B16" w:rsidRPr="00DF6AA8" w:rsidRDefault="00E00B16" w:rsidP="00414CEF">
            <w:pPr>
              <w:pStyle w:val="ListParagraph"/>
              <w:numPr>
                <w:ilvl w:val="0"/>
                <w:numId w:val="26"/>
              </w:numPr>
              <w:tabs>
                <w:tab w:val="left" w:pos="1600"/>
              </w:tabs>
              <w:spacing w:before="60"/>
              <w:ind w:left="459"/>
              <w:rPr>
                <w:rStyle w:val="IntenseEmphasis"/>
                <w:rFonts w:cs="Arial"/>
                <w:b w:val="0"/>
                <w:bCs w:val="0"/>
                <w:i w:val="0"/>
                <w:iCs w:val="0"/>
                <w:color w:val="auto"/>
              </w:rPr>
            </w:pPr>
            <w:r w:rsidRPr="00DF6AA8">
              <w:rPr>
                <w:rStyle w:val="IntenseEmphasis"/>
                <w:rFonts w:cs="Arial"/>
                <w:b w:val="0"/>
                <w:bCs w:val="0"/>
                <w:i w:val="0"/>
                <w:color w:val="auto"/>
              </w:rPr>
              <w:t xml:space="preserve">All staff will use a planning framework to ensure relevant, progressive learning experience in technologies. </w:t>
            </w:r>
          </w:p>
          <w:p w14:paraId="563278E3" w14:textId="77777777" w:rsidR="00B81A2B" w:rsidRPr="00E00B16" w:rsidRDefault="00B81A2B" w:rsidP="00414CEF">
            <w:pPr>
              <w:pStyle w:val="ListParagraph"/>
              <w:numPr>
                <w:ilvl w:val="0"/>
                <w:numId w:val="26"/>
              </w:numPr>
              <w:tabs>
                <w:tab w:val="left" w:pos="1600"/>
              </w:tabs>
              <w:spacing w:before="60"/>
              <w:ind w:left="459"/>
              <w:rPr>
                <w:rStyle w:val="IntenseEmphasis"/>
                <w:rFonts w:cs="Arial"/>
                <w:b w:val="0"/>
                <w:bCs w:val="0"/>
                <w:i w:val="0"/>
                <w:iCs w:val="0"/>
                <w:color w:val="auto"/>
              </w:rPr>
            </w:pPr>
            <w:r>
              <w:rPr>
                <w:rStyle w:val="IntenseEmphasis"/>
                <w:rFonts w:cs="Arial"/>
                <w:b w:val="0"/>
                <w:bCs w:val="0"/>
                <w:i w:val="0"/>
                <w:iCs w:val="0"/>
                <w:color w:val="auto"/>
              </w:rPr>
              <w:t>We will deliver family learning on digital learning</w:t>
            </w:r>
          </w:p>
          <w:p w14:paraId="6954927A" w14:textId="77777777" w:rsidR="00E00B16" w:rsidRPr="00D43A84" w:rsidRDefault="00E00B16" w:rsidP="00E00B16">
            <w:pPr>
              <w:pStyle w:val="ListParagraph"/>
              <w:tabs>
                <w:tab w:val="left" w:pos="1600"/>
              </w:tabs>
              <w:spacing w:before="60"/>
              <w:ind w:left="459"/>
              <w:rPr>
                <w:rStyle w:val="IntenseEmphasis"/>
                <w:rFonts w:asciiTheme="minorHAnsi" w:hAnsiTheme="minorHAnsi" w:cstheme="minorHAnsi"/>
                <w:b w:val="0"/>
                <w:bCs w:val="0"/>
                <w:i w:val="0"/>
                <w:iCs w:val="0"/>
              </w:rPr>
            </w:pPr>
          </w:p>
        </w:tc>
      </w:tr>
      <w:tr w:rsidR="00414CEF" w14:paraId="63A04770" w14:textId="77777777" w:rsidTr="008E3F22">
        <w:tc>
          <w:tcPr>
            <w:tcW w:w="11199" w:type="dxa"/>
            <w:shd w:val="clear" w:color="auto" w:fill="BDD6EE" w:themeFill="accent5" w:themeFillTint="66"/>
          </w:tcPr>
          <w:p w14:paraId="261A8D02" w14:textId="77777777" w:rsidR="00414CEF" w:rsidRPr="00463147" w:rsidRDefault="00414CEF" w:rsidP="00414CEF">
            <w:pPr>
              <w:tabs>
                <w:tab w:val="left" w:pos="1600"/>
              </w:tabs>
              <w:spacing w:before="60"/>
              <w:rPr>
                <w:rStyle w:val="IntenseEmphasis"/>
                <w:rFonts w:asciiTheme="minorBidi" w:hAnsiTheme="minorBidi" w:cstheme="minorBidi"/>
              </w:rPr>
            </w:pPr>
            <w:r w:rsidRPr="00463147">
              <w:rPr>
                <w:rFonts w:asciiTheme="minorBidi" w:hAnsiTheme="minorBidi" w:cstheme="minorBidi"/>
                <w:b/>
              </w:rPr>
              <w:t>HOW CAN YOU FIND OUT MORE INFORMATION ABOUT OUR SCHOOL?</w:t>
            </w:r>
          </w:p>
        </w:tc>
      </w:tr>
      <w:tr w:rsidR="00414CEF" w14:paraId="7BABE5CE" w14:textId="77777777" w:rsidTr="008E3F22">
        <w:tc>
          <w:tcPr>
            <w:tcW w:w="11199" w:type="dxa"/>
            <w:shd w:val="clear" w:color="auto" w:fill="FFFFFF" w:themeFill="background1"/>
          </w:tcPr>
          <w:p w14:paraId="16E178FE" w14:textId="77777777" w:rsidR="00414CEF" w:rsidRDefault="00414CEF" w:rsidP="00486E2D">
            <w:pPr>
              <w:pStyle w:val="ListParagraph"/>
              <w:numPr>
                <w:ilvl w:val="0"/>
                <w:numId w:val="29"/>
              </w:numPr>
              <w:autoSpaceDE w:val="0"/>
              <w:autoSpaceDN w:val="0"/>
              <w:adjustRightInd w:val="0"/>
              <w:rPr>
                <w:rFonts w:asciiTheme="minorBidi" w:hAnsiTheme="minorBidi" w:cstheme="minorBidi"/>
                <w:color w:val="000000"/>
                <w:szCs w:val="16"/>
              </w:rPr>
            </w:pPr>
            <w:r w:rsidRPr="00463147">
              <w:rPr>
                <w:rFonts w:asciiTheme="minorBidi" w:hAnsiTheme="minorBidi" w:cstheme="minorBidi"/>
                <w:color w:val="000000"/>
                <w:szCs w:val="16"/>
              </w:rPr>
              <w:t>Please contact us directly if you require further information or if you wish to comment on the report:</w:t>
            </w:r>
            <w:r w:rsidR="00486E2D" w:rsidRPr="00463147">
              <w:rPr>
                <w:rFonts w:asciiTheme="minorBidi" w:hAnsiTheme="minorBidi" w:cstheme="minorBidi"/>
                <w:color w:val="000000"/>
                <w:szCs w:val="16"/>
              </w:rPr>
              <w:t xml:space="preserve">  </w:t>
            </w:r>
            <w:hyperlink r:id="rId12" w:history="1">
              <w:r w:rsidR="007C486A" w:rsidRPr="005D1671">
                <w:rPr>
                  <w:rStyle w:val="Hyperlink"/>
                  <w:rFonts w:asciiTheme="minorBidi" w:hAnsiTheme="minorBidi" w:cstheme="minorBidi"/>
                  <w:szCs w:val="16"/>
                </w:rPr>
                <w:t>Headteacher@garnetbank-pri.glasgow.sch.uk</w:t>
              </w:r>
            </w:hyperlink>
          </w:p>
          <w:p w14:paraId="62EB71ED" w14:textId="77777777" w:rsidR="007C486A" w:rsidRPr="00463147" w:rsidRDefault="007C486A" w:rsidP="007C486A">
            <w:pPr>
              <w:pStyle w:val="ListParagraph"/>
              <w:autoSpaceDE w:val="0"/>
              <w:autoSpaceDN w:val="0"/>
              <w:adjustRightInd w:val="0"/>
              <w:rPr>
                <w:rFonts w:asciiTheme="minorBidi" w:hAnsiTheme="minorBidi" w:cstheme="minorBidi"/>
                <w:color w:val="000000"/>
                <w:szCs w:val="16"/>
              </w:rPr>
            </w:pPr>
            <w:r>
              <w:rPr>
                <w:rFonts w:asciiTheme="minorBidi" w:hAnsiTheme="minorBidi" w:cstheme="minorBidi"/>
                <w:color w:val="000000"/>
                <w:szCs w:val="16"/>
              </w:rPr>
              <w:t>(Due to email volume, please phone the school office if you require an urgent response)</w:t>
            </w:r>
          </w:p>
          <w:p w14:paraId="7D7E8023" w14:textId="77777777" w:rsidR="00486E2D" w:rsidRPr="00463147" w:rsidRDefault="00414CEF" w:rsidP="00F84993">
            <w:pPr>
              <w:pStyle w:val="ListParagraph"/>
              <w:numPr>
                <w:ilvl w:val="0"/>
                <w:numId w:val="28"/>
              </w:numPr>
              <w:autoSpaceDE w:val="0"/>
              <w:autoSpaceDN w:val="0"/>
              <w:adjustRightInd w:val="0"/>
              <w:rPr>
                <w:rFonts w:asciiTheme="minorBidi" w:hAnsiTheme="minorBidi" w:cstheme="minorBidi"/>
                <w:color w:val="000000"/>
                <w:szCs w:val="16"/>
              </w:rPr>
            </w:pPr>
            <w:r w:rsidRPr="00463147">
              <w:rPr>
                <w:rFonts w:asciiTheme="minorBidi" w:hAnsiTheme="minorBidi" w:cstheme="minorBidi"/>
                <w:color w:val="000000"/>
                <w:szCs w:val="16"/>
              </w:rPr>
              <w:t>Further information is available in digital newsletters and the school handbook.</w:t>
            </w:r>
          </w:p>
          <w:p w14:paraId="7906C642" w14:textId="77777777" w:rsidR="00414CEF" w:rsidRPr="00463147" w:rsidRDefault="00414CEF" w:rsidP="00F84993">
            <w:pPr>
              <w:pStyle w:val="ListParagraph"/>
              <w:numPr>
                <w:ilvl w:val="0"/>
                <w:numId w:val="28"/>
              </w:numPr>
              <w:autoSpaceDE w:val="0"/>
              <w:autoSpaceDN w:val="0"/>
              <w:adjustRightInd w:val="0"/>
              <w:rPr>
                <w:rFonts w:asciiTheme="minorBidi" w:hAnsiTheme="minorBidi" w:cstheme="minorBidi"/>
                <w:color w:val="000000"/>
                <w:szCs w:val="16"/>
              </w:rPr>
            </w:pPr>
            <w:r w:rsidRPr="00463147">
              <w:rPr>
                <w:rFonts w:asciiTheme="minorBidi" w:hAnsiTheme="minorBidi" w:cstheme="minorBidi"/>
                <w:color w:val="000000"/>
                <w:szCs w:val="16"/>
              </w:rPr>
              <w:t xml:space="preserve"> Our telephone number is:          </w:t>
            </w:r>
            <w:r w:rsidR="00E7792D">
              <w:rPr>
                <w:rFonts w:asciiTheme="minorBidi" w:hAnsiTheme="minorBidi" w:cstheme="minorBidi"/>
                <w:color w:val="000000"/>
                <w:szCs w:val="16"/>
              </w:rPr>
              <w:t xml:space="preserve">     </w:t>
            </w:r>
            <w:r w:rsidRPr="00463147">
              <w:rPr>
                <w:rFonts w:asciiTheme="minorBidi" w:hAnsiTheme="minorBidi" w:cstheme="minorBidi"/>
                <w:color w:val="000000"/>
                <w:szCs w:val="16"/>
              </w:rPr>
              <w:t>0141-332-5158</w:t>
            </w:r>
          </w:p>
          <w:p w14:paraId="13F0C272" w14:textId="77777777" w:rsidR="00414CEF" w:rsidRPr="00463147" w:rsidRDefault="00414CEF" w:rsidP="00414CEF">
            <w:pPr>
              <w:pStyle w:val="ListParagraph"/>
              <w:numPr>
                <w:ilvl w:val="0"/>
                <w:numId w:val="28"/>
              </w:numPr>
              <w:autoSpaceDE w:val="0"/>
              <w:autoSpaceDN w:val="0"/>
              <w:adjustRightInd w:val="0"/>
              <w:rPr>
                <w:rFonts w:asciiTheme="minorBidi" w:hAnsiTheme="minorBidi" w:cstheme="minorBidi"/>
                <w:color w:val="000000"/>
                <w:szCs w:val="16"/>
              </w:rPr>
            </w:pPr>
            <w:r w:rsidRPr="00463147">
              <w:rPr>
                <w:rFonts w:asciiTheme="minorBidi" w:hAnsiTheme="minorBidi" w:cstheme="minorBidi"/>
                <w:color w:val="000000"/>
                <w:szCs w:val="16"/>
              </w:rPr>
              <w:t xml:space="preserve">Our school address is:                 </w:t>
            </w:r>
            <w:r w:rsidR="00E7792D">
              <w:rPr>
                <w:rFonts w:asciiTheme="minorBidi" w:hAnsiTheme="minorBidi" w:cstheme="minorBidi"/>
                <w:color w:val="000000"/>
                <w:szCs w:val="16"/>
              </w:rPr>
              <w:t xml:space="preserve">   </w:t>
            </w:r>
            <w:r w:rsidRPr="00463147">
              <w:rPr>
                <w:rFonts w:asciiTheme="minorBidi" w:hAnsiTheme="minorBidi" w:cstheme="minorBidi"/>
                <w:color w:val="000000"/>
                <w:szCs w:val="16"/>
              </w:rPr>
              <w:t xml:space="preserve"> 231 Renfrew Street, G3 6TX</w:t>
            </w:r>
          </w:p>
          <w:p w14:paraId="16605B9E" w14:textId="77777777" w:rsidR="00486E2D" w:rsidRPr="00463147" w:rsidRDefault="00414CEF" w:rsidP="00486E2D">
            <w:pPr>
              <w:pStyle w:val="ListParagraph"/>
              <w:numPr>
                <w:ilvl w:val="0"/>
                <w:numId w:val="28"/>
              </w:numPr>
              <w:autoSpaceDE w:val="0"/>
              <w:autoSpaceDN w:val="0"/>
              <w:adjustRightInd w:val="0"/>
              <w:rPr>
                <w:rFonts w:asciiTheme="minorBidi" w:hAnsiTheme="minorBidi" w:cstheme="minorBidi"/>
                <w:color w:val="000000"/>
                <w:szCs w:val="16"/>
              </w:rPr>
            </w:pPr>
            <w:r w:rsidRPr="00463147">
              <w:rPr>
                <w:rFonts w:asciiTheme="minorBidi" w:hAnsiTheme="minorBidi" w:cstheme="minorBidi"/>
                <w:color w:val="000000"/>
                <w:szCs w:val="16"/>
              </w:rPr>
              <w:t xml:space="preserve">School Website:                              </w:t>
            </w:r>
            <w:hyperlink r:id="rId13" w:history="1">
              <w:r w:rsidR="00486E2D" w:rsidRPr="00463147">
                <w:rPr>
                  <w:rStyle w:val="Hyperlink"/>
                  <w:rFonts w:asciiTheme="minorBidi" w:hAnsiTheme="minorBidi" w:cstheme="minorBidi"/>
                  <w:szCs w:val="16"/>
                </w:rPr>
                <w:t>www.garnetbank-pri.glasgow.sch.uk</w:t>
              </w:r>
            </w:hyperlink>
          </w:p>
          <w:p w14:paraId="09A78BD3" w14:textId="77777777" w:rsidR="00414CEF" w:rsidRPr="00463147" w:rsidRDefault="00414CEF" w:rsidP="00486E2D">
            <w:pPr>
              <w:pStyle w:val="ListParagraph"/>
              <w:numPr>
                <w:ilvl w:val="0"/>
                <w:numId w:val="28"/>
              </w:numPr>
              <w:autoSpaceDE w:val="0"/>
              <w:autoSpaceDN w:val="0"/>
              <w:adjustRightInd w:val="0"/>
              <w:rPr>
                <w:rStyle w:val="IntenseEmphasis"/>
                <w:rFonts w:asciiTheme="minorBidi" w:hAnsiTheme="minorBidi" w:cstheme="minorBidi"/>
                <w:b w:val="0"/>
                <w:bCs w:val="0"/>
                <w:i w:val="0"/>
                <w:iCs w:val="0"/>
                <w:color w:val="000000"/>
                <w:szCs w:val="16"/>
              </w:rPr>
            </w:pPr>
            <w:r w:rsidRPr="00463147">
              <w:rPr>
                <w:rFonts w:asciiTheme="minorBidi" w:hAnsiTheme="minorBidi" w:cstheme="minorBidi"/>
                <w:color w:val="000000"/>
                <w:szCs w:val="16"/>
              </w:rPr>
              <w:t xml:space="preserve">Twitter:                                          </w:t>
            </w:r>
            <w:r w:rsidR="00486E2D" w:rsidRPr="00463147">
              <w:rPr>
                <w:rFonts w:asciiTheme="minorBidi" w:hAnsiTheme="minorBidi" w:cstheme="minorBidi"/>
                <w:color w:val="000000"/>
                <w:szCs w:val="16"/>
              </w:rPr>
              <w:t xml:space="preserve"> </w:t>
            </w:r>
            <w:r w:rsidRPr="00463147">
              <w:rPr>
                <w:rFonts w:asciiTheme="minorBidi" w:hAnsiTheme="minorBidi" w:cstheme="minorBidi"/>
                <w:color w:val="000000"/>
                <w:szCs w:val="16"/>
              </w:rPr>
              <w:t xml:space="preserve"> @GarnetbankPS   and    @PlayLearnGrowG1</w:t>
            </w:r>
          </w:p>
        </w:tc>
      </w:tr>
    </w:tbl>
    <w:p w14:paraId="0C9C0CF8" w14:textId="77777777" w:rsidR="00513DB2" w:rsidRPr="003A7B65" w:rsidRDefault="00513DB2" w:rsidP="00CF0F35">
      <w:pPr>
        <w:tabs>
          <w:tab w:val="left" w:pos="540"/>
          <w:tab w:val="left" w:pos="5400"/>
        </w:tabs>
        <w:rPr>
          <w:rFonts w:ascii="Cambria" w:hAnsi="Cambria" w:cs="Arial"/>
        </w:rPr>
      </w:pPr>
    </w:p>
    <w:sectPr w:rsidR="00513DB2" w:rsidRPr="003A7B65" w:rsidSect="000B5E6F">
      <w:footerReference w:type="default" r:id="rId14"/>
      <w:pgSz w:w="11909" w:h="16834" w:code="9"/>
      <w:pgMar w:top="426"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AE298" w14:textId="77777777" w:rsidR="00763FD4" w:rsidRDefault="00763FD4">
      <w:r>
        <w:separator/>
      </w:r>
    </w:p>
  </w:endnote>
  <w:endnote w:type="continuationSeparator" w:id="0">
    <w:p w14:paraId="1EA3B2E5" w14:textId="77777777" w:rsidR="00763FD4" w:rsidRDefault="00763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950F2" w14:textId="77777777"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4B0B9A">
      <w:rPr>
        <w:rStyle w:val="PageNumber"/>
        <w:noProof/>
        <w:sz w:val="18"/>
      </w:rPr>
      <w:t>1</w:t>
    </w:r>
    <w:r w:rsidRPr="00906413">
      <w:rPr>
        <w:rStyle w:val="PageNumber"/>
        <w:sz w:val="18"/>
      </w:rPr>
      <w:fldChar w:fldCharType="end"/>
    </w:r>
  </w:p>
  <w:p w14:paraId="07535744" w14:textId="77777777" w:rsidR="00312B33" w:rsidRPr="00E23D73" w:rsidRDefault="00312B33" w:rsidP="00312B33">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78F37" w14:textId="77777777" w:rsidR="00763FD4" w:rsidRDefault="00763FD4">
      <w:r>
        <w:separator/>
      </w:r>
    </w:p>
  </w:footnote>
  <w:footnote w:type="continuationSeparator" w:id="0">
    <w:p w14:paraId="0B4DFDB6" w14:textId="77777777" w:rsidR="00763FD4" w:rsidRDefault="00763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080B"/>
    <w:multiLevelType w:val="hybridMultilevel"/>
    <w:tmpl w:val="6C603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059BB"/>
    <w:multiLevelType w:val="hybridMultilevel"/>
    <w:tmpl w:val="6E26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D0D4A"/>
    <w:multiLevelType w:val="hybridMultilevel"/>
    <w:tmpl w:val="E44AA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C2D7D"/>
    <w:multiLevelType w:val="hybridMultilevel"/>
    <w:tmpl w:val="3F644EBC"/>
    <w:lvl w:ilvl="0" w:tplc="0809000D">
      <w:start w:val="1"/>
      <w:numFmt w:val="bullet"/>
      <w:lvlText w:val=""/>
      <w:lvlJc w:val="left"/>
      <w:pPr>
        <w:ind w:left="1440"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E74CD4"/>
    <w:multiLevelType w:val="hybridMultilevel"/>
    <w:tmpl w:val="708A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A3508"/>
    <w:multiLevelType w:val="hybridMultilevel"/>
    <w:tmpl w:val="732CC8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6E4D1E"/>
    <w:multiLevelType w:val="hybridMultilevel"/>
    <w:tmpl w:val="89921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C450E"/>
    <w:multiLevelType w:val="hybridMultilevel"/>
    <w:tmpl w:val="9912E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57FD0"/>
    <w:multiLevelType w:val="hybridMultilevel"/>
    <w:tmpl w:val="3B5A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F6915"/>
    <w:multiLevelType w:val="hybridMultilevel"/>
    <w:tmpl w:val="39C2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AF178C"/>
    <w:multiLevelType w:val="hybridMultilevel"/>
    <w:tmpl w:val="393407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462D8F"/>
    <w:multiLevelType w:val="hybridMultilevel"/>
    <w:tmpl w:val="095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2F6527"/>
    <w:multiLevelType w:val="hybridMultilevel"/>
    <w:tmpl w:val="3370D8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600E1"/>
    <w:multiLevelType w:val="hybridMultilevel"/>
    <w:tmpl w:val="F5CA0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80017A"/>
    <w:multiLevelType w:val="hybridMultilevel"/>
    <w:tmpl w:val="8506AD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2868F2"/>
    <w:multiLevelType w:val="hybridMultilevel"/>
    <w:tmpl w:val="A4887C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D61935"/>
    <w:multiLevelType w:val="hybridMultilevel"/>
    <w:tmpl w:val="59407F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90834"/>
    <w:multiLevelType w:val="hybridMultilevel"/>
    <w:tmpl w:val="F5CA0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7247EE"/>
    <w:multiLevelType w:val="hybridMultilevel"/>
    <w:tmpl w:val="4FBE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34DC0"/>
    <w:multiLevelType w:val="hybridMultilevel"/>
    <w:tmpl w:val="0C9626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85DC3"/>
    <w:multiLevelType w:val="hybridMultilevel"/>
    <w:tmpl w:val="92C402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6F1D3C"/>
    <w:multiLevelType w:val="hybridMultilevel"/>
    <w:tmpl w:val="6CC2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6C6A10"/>
    <w:multiLevelType w:val="hybridMultilevel"/>
    <w:tmpl w:val="6A329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CE25F5"/>
    <w:multiLevelType w:val="hybridMultilevel"/>
    <w:tmpl w:val="DD2A2F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723E7D"/>
    <w:multiLevelType w:val="hybridMultilevel"/>
    <w:tmpl w:val="F334B4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721195"/>
    <w:multiLevelType w:val="hybridMultilevel"/>
    <w:tmpl w:val="6F3E1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D84EC4"/>
    <w:multiLevelType w:val="hybridMultilevel"/>
    <w:tmpl w:val="1B9A4F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F278CF"/>
    <w:multiLevelType w:val="hybridMultilevel"/>
    <w:tmpl w:val="ED82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
  </w:num>
  <w:num w:numId="3">
    <w:abstractNumId w:val="27"/>
  </w:num>
  <w:num w:numId="4">
    <w:abstractNumId w:val="14"/>
  </w:num>
  <w:num w:numId="5">
    <w:abstractNumId w:val="43"/>
  </w:num>
  <w:num w:numId="6">
    <w:abstractNumId w:val="17"/>
  </w:num>
  <w:num w:numId="7">
    <w:abstractNumId w:val="31"/>
  </w:num>
  <w:num w:numId="8">
    <w:abstractNumId w:val="1"/>
  </w:num>
  <w:num w:numId="9">
    <w:abstractNumId w:val="26"/>
  </w:num>
  <w:num w:numId="10">
    <w:abstractNumId w:val="10"/>
  </w:num>
  <w:num w:numId="11">
    <w:abstractNumId w:val="30"/>
  </w:num>
  <w:num w:numId="12">
    <w:abstractNumId w:val="21"/>
  </w:num>
  <w:num w:numId="13">
    <w:abstractNumId w:val="7"/>
  </w:num>
  <w:num w:numId="14">
    <w:abstractNumId w:val="28"/>
  </w:num>
  <w:num w:numId="15">
    <w:abstractNumId w:val="13"/>
  </w:num>
  <w:num w:numId="16">
    <w:abstractNumId w:val="2"/>
  </w:num>
  <w:num w:numId="17">
    <w:abstractNumId w:val="16"/>
  </w:num>
  <w:num w:numId="18">
    <w:abstractNumId w:val="36"/>
  </w:num>
  <w:num w:numId="19">
    <w:abstractNumId w:val="20"/>
  </w:num>
  <w:num w:numId="20">
    <w:abstractNumId w:val="33"/>
  </w:num>
  <w:num w:numId="21">
    <w:abstractNumId w:val="3"/>
  </w:num>
  <w:num w:numId="22">
    <w:abstractNumId w:val="11"/>
  </w:num>
  <w:num w:numId="23">
    <w:abstractNumId w:val="22"/>
  </w:num>
  <w:num w:numId="24">
    <w:abstractNumId w:val="38"/>
  </w:num>
  <w:num w:numId="25">
    <w:abstractNumId w:val="34"/>
  </w:num>
  <w:num w:numId="26">
    <w:abstractNumId w:val="25"/>
  </w:num>
  <w:num w:numId="27">
    <w:abstractNumId w:val="24"/>
  </w:num>
  <w:num w:numId="28">
    <w:abstractNumId w:val="6"/>
  </w:num>
  <w:num w:numId="29">
    <w:abstractNumId w:val="42"/>
  </w:num>
  <w:num w:numId="30">
    <w:abstractNumId w:val="39"/>
  </w:num>
  <w:num w:numId="31">
    <w:abstractNumId w:val="40"/>
  </w:num>
  <w:num w:numId="32">
    <w:abstractNumId w:val="4"/>
  </w:num>
  <w:num w:numId="33">
    <w:abstractNumId w:val="29"/>
  </w:num>
  <w:num w:numId="34">
    <w:abstractNumId w:val="12"/>
  </w:num>
  <w:num w:numId="35">
    <w:abstractNumId w:val="15"/>
  </w:num>
  <w:num w:numId="36">
    <w:abstractNumId w:val="8"/>
  </w:num>
  <w:num w:numId="37">
    <w:abstractNumId w:val="19"/>
  </w:num>
  <w:num w:numId="38">
    <w:abstractNumId w:val="37"/>
  </w:num>
  <w:num w:numId="39">
    <w:abstractNumId w:val="23"/>
  </w:num>
  <w:num w:numId="40">
    <w:abstractNumId w:val="32"/>
  </w:num>
  <w:num w:numId="41">
    <w:abstractNumId w:val="35"/>
  </w:num>
  <w:num w:numId="42">
    <w:abstractNumId w:val="5"/>
  </w:num>
  <w:num w:numId="43">
    <w:abstractNumId w:val="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11F58"/>
    <w:rsid w:val="000223ED"/>
    <w:rsid w:val="000403FB"/>
    <w:rsid w:val="00040B23"/>
    <w:rsid w:val="000420D3"/>
    <w:rsid w:val="0005632B"/>
    <w:rsid w:val="0006006A"/>
    <w:rsid w:val="00073190"/>
    <w:rsid w:val="00080C2A"/>
    <w:rsid w:val="00083EC4"/>
    <w:rsid w:val="0009784E"/>
    <w:rsid w:val="00097858"/>
    <w:rsid w:val="000A1549"/>
    <w:rsid w:val="000B281A"/>
    <w:rsid w:val="000B5E6F"/>
    <w:rsid w:val="000C6DF3"/>
    <w:rsid w:val="001012D9"/>
    <w:rsid w:val="00105F08"/>
    <w:rsid w:val="00122CB2"/>
    <w:rsid w:val="00125068"/>
    <w:rsid w:val="001279B8"/>
    <w:rsid w:val="00136EE1"/>
    <w:rsid w:val="00153301"/>
    <w:rsid w:val="0015765F"/>
    <w:rsid w:val="001629B1"/>
    <w:rsid w:val="001704C1"/>
    <w:rsid w:val="001731EC"/>
    <w:rsid w:val="00176BB8"/>
    <w:rsid w:val="001836D5"/>
    <w:rsid w:val="001D0768"/>
    <w:rsid w:val="0021187C"/>
    <w:rsid w:val="00216E60"/>
    <w:rsid w:val="00217B66"/>
    <w:rsid w:val="002267E6"/>
    <w:rsid w:val="00227391"/>
    <w:rsid w:val="0025020B"/>
    <w:rsid w:val="00253DDD"/>
    <w:rsid w:val="00263C2C"/>
    <w:rsid w:val="002640F3"/>
    <w:rsid w:val="00265865"/>
    <w:rsid w:val="00272CE6"/>
    <w:rsid w:val="0027471B"/>
    <w:rsid w:val="00274825"/>
    <w:rsid w:val="0027560C"/>
    <w:rsid w:val="00286E76"/>
    <w:rsid w:val="00291467"/>
    <w:rsid w:val="00297B81"/>
    <w:rsid w:val="002A4F27"/>
    <w:rsid w:val="002B013B"/>
    <w:rsid w:val="002C110E"/>
    <w:rsid w:val="002C375E"/>
    <w:rsid w:val="002D11DE"/>
    <w:rsid w:val="002D1CD7"/>
    <w:rsid w:val="002E7BF1"/>
    <w:rsid w:val="002F7513"/>
    <w:rsid w:val="00307C26"/>
    <w:rsid w:val="00312B33"/>
    <w:rsid w:val="003257CB"/>
    <w:rsid w:val="00326EB2"/>
    <w:rsid w:val="00345EA5"/>
    <w:rsid w:val="00351D61"/>
    <w:rsid w:val="00357ED8"/>
    <w:rsid w:val="00360EF4"/>
    <w:rsid w:val="00377DF2"/>
    <w:rsid w:val="003806D6"/>
    <w:rsid w:val="00380D98"/>
    <w:rsid w:val="003810FE"/>
    <w:rsid w:val="0039096C"/>
    <w:rsid w:val="003A4B30"/>
    <w:rsid w:val="003A5521"/>
    <w:rsid w:val="003A7B65"/>
    <w:rsid w:val="003C476D"/>
    <w:rsid w:val="003E4E99"/>
    <w:rsid w:val="003F097A"/>
    <w:rsid w:val="00414CEF"/>
    <w:rsid w:val="00416BE7"/>
    <w:rsid w:val="00416F06"/>
    <w:rsid w:val="00440321"/>
    <w:rsid w:val="004532F8"/>
    <w:rsid w:val="00457247"/>
    <w:rsid w:val="00463147"/>
    <w:rsid w:val="004675AA"/>
    <w:rsid w:val="004678FF"/>
    <w:rsid w:val="00486E2D"/>
    <w:rsid w:val="0049722D"/>
    <w:rsid w:val="004A0242"/>
    <w:rsid w:val="004A61F6"/>
    <w:rsid w:val="004A6752"/>
    <w:rsid w:val="004B0B9A"/>
    <w:rsid w:val="004B0ECF"/>
    <w:rsid w:val="004B2AB7"/>
    <w:rsid w:val="004B4D42"/>
    <w:rsid w:val="004B5B79"/>
    <w:rsid w:val="004B62F3"/>
    <w:rsid w:val="004C387E"/>
    <w:rsid w:val="004D0004"/>
    <w:rsid w:val="004E6E54"/>
    <w:rsid w:val="004F6C7A"/>
    <w:rsid w:val="0051174C"/>
    <w:rsid w:val="00512EF5"/>
    <w:rsid w:val="00513DB2"/>
    <w:rsid w:val="00515F1F"/>
    <w:rsid w:val="005277E1"/>
    <w:rsid w:val="00531D46"/>
    <w:rsid w:val="00533B17"/>
    <w:rsid w:val="005730C9"/>
    <w:rsid w:val="00575FBB"/>
    <w:rsid w:val="005878F4"/>
    <w:rsid w:val="005A5B41"/>
    <w:rsid w:val="005A6CBC"/>
    <w:rsid w:val="005B0BDD"/>
    <w:rsid w:val="005D2936"/>
    <w:rsid w:val="005D36D5"/>
    <w:rsid w:val="005E04F0"/>
    <w:rsid w:val="005E05EE"/>
    <w:rsid w:val="005E1DF5"/>
    <w:rsid w:val="005E4F6D"/>
    <w:rsid w:val="005E6C1E"/>
    <w:rsid w:val="005F684C"/>
    <w:rsid w:val="005F7D9A"/>
    <w:rsid w:val="00602184"/>
    <w:rsid w:val="00605140"/>
    <w:rsid w:val="006115F1"/>
    <w:rsid w:val="006418CC"/>
    <w:rsid w:val="006674C4"/>
    <w:rsid w:val="00672272"/>
    <w:rsid w:val="00681597"/>
    <w:rsid w:val="006A637C"/>
    <w:rsid w:val="006D7EB3"/>
    <w:rsid w:val="006E5252"/>
    <w:rsid w:val="006F28E6"/>
    <w:rsid w:val="00701E8C"/>
    <w:rsid w:val="00707E7D"/>
    <w:rsid w:val="00714AC2"/>
    <w:rsid w:val="0072128C"/>
    <w:rsid w:val="007359F0"/>
    <w:rsid w:val="00753343"/>
    <w:rsid w:val="00763FD4"/>
    <w:rsid w:val="0077595A"/>
    <w:rsid w:val="00777B73"/>
    <w:rsid w:val="00794213"/>
    <w:rsid w:val="007A090C"/>
    <w:rsid w:val="007A3158"/>
    <w:rsid w:val="007B413E"/>
    <w:rsid w:val="007C486A"/>
    <w:rsid w:val="007C4902"/>
    <w:rsid w:val="007D2D53"/>
    <w:rsid w:val="00811CCB"/>
    <w:rsid w:val="0081386F"/>
    <w:rsid w:val="00821AA4"/>
    <w:rsid w:val="00827F86"/>
    <w:rsid w:val="00831CCF"/>
    <w:rsid w:val="00832518"/>
    <w:rsid w:val="00852BC0"/>
    <w:rsid w:val="00873E7E"/>
    <w:rsid w:val="008A7D3B"/>
    <w:rsid w:val="008B20D4"/>
    <w:rsid w:val="008B4A73"/>
    <w:rsid w:val="008C1689"/>
    <w:rsid w:val="008C2F09"/>
    <w:rsid w:val="008C3AE7"/>
    <w:rsid w:val="008C7468"/>
    <w:rsid w:val="008D016E"/>
    <w:rsid w:val="008D49DF"/>
    <w:rsid w:val="008E3F22"/>
    <w:rsid w:val="00900C66"/>
    <w:rsid w:val="00914851"/>
    <w:rsid w:val="00914D4C"/>
    <w:rsid w:val="009153EE"/>
    <w:rsid w:val="0092470D"/>
    <w:rsid w:val="00951A19"/>
    <w:rsid w:val="0095299C"/>
    <w:rsid w:val="00963FFD"/>
    <w:rsid w:val="00965108"/>
    <w:rsid w:val="009655BB"/>
    <w:rsid w:val="00965D0B"/>
    <w:rsid w:val="00967084"/>
    <w:rsid w:val="009671DB"/>
    <w:rsid w:val="0097181F"/>
    <w:rsid w:val="00976F77"/>
    <w:rsid w:val="009818CA"/>
    <w:rsid w:val="00984993"/>
    <w:rsid w:val="009909A4"/>
    <w:rsid w:val="00992110"/>
    <w:rsid w:val="009A1A62"/>
    <w:rsid w:val="009C256B"/>
    <w:rsid w:val="009C267C"/>
    <w:rsid w:val="009C6C41"/>
    <w:rsid w:val="009F0B92"/>
    <w:rsid w:val="00A0518E"/>
    <w:rsid w:val="00A13569"/>
    <w:rsid w:val="00A17FEB"/>
    <w:rsid w:val="00A3037A"/>
    <w:rsid w:val="00A5111D"/>
    <w:rsid w:val="00A52D54"/>
    <w:rsid w:val="00A745CD"/>
    <w:rsid w:val="00A83FB1"/>
    <w:rsid w:val="00A84C97"/>
    <w:rsid w:val="00A85B5B"/>
    <w:rsid w:val="00A94C9E"/>
    <w:rsid w:val="00A963C4"/>
    <w:rsid w:val="00A966F7"/>
    <w:rsid w:val="00AA7CA4"/>
    <w:rsid w:val="00AB5D35"/>
    <w:rsid w:val="00AC12E5"/>
    <w:rsid w:val="00AD6C87"/>
    <w:rsid w:val="00AE1890"/>
    <w:rsid w:val="00AE67EE"/>
    <w:rsid w:val="00B223C5"/>
    <w:rsid w:val="00B36296"/>
    <w:rsid w:val="00B6496F"/>
    <w:rsid w:val="00B6528D"/>
    <w:rsid w:val="00B672B0"/>
    <w:rsid w:val="00B81A2B"/>
    <w:rsid w:val="00B84F04"/>
    <w:rsid w:val="00B8505F"/>
    <w:rsid w:val="00B951CD"/>
    <w:rsid w:val="00BC7A2B"/>
    <w:rsid w:val="00BD49CB"/>
    <w:rsid w:val="00BE5D67"/>
    <w:rsid w:val="00C04E02"/>
    <w:rsid w:val="00C34912"/>
    <w:rsid w:val="00C36EA2"/>
    <w:rsid w:val="00C41DE1"/>
    <w:rsid w:val="00C46858"/>
    <w:rsid w:val="00C651C5"/>
    <w:rsid w:val="00C67EC1"/>
    <w:rsid w:val="00C735CE"/>
    <w:rsid w:val="00C77090"/>
    <w:rsid w:val="00C800B7"/>
    <w:rsid w:val="00C85E14"/>
    <w:rsid w:val="00CA0329"/>
    <w:rsid w:val="00CA2979"/>
    <w:rsid w:val="00CB15F2"/>
    <w:rsid w:val="00CB48DC"/>
    <w:rsid w:val="00CB4D2E"/>
    <w:rsid w:val="00CC697C"/>
    <w:rsid w:val="00CC7B12"/>
    <w:rsid w:val="00CD331A"/>
    <w:rsid w:val="00CD643C"/>
    <w:rsid w:val="00CF0F35"/>
    <w:rsid w:val="00D27ED7"/>
    <w:rsid w:val="00D43A84"/>
    <w:rsid w:val="00D54E4A"/>
    <w:rsid w:val="00D64238"/>
    <w:rsid w:val="00D647AF"/>
    <w:rsid w:val="00D66782"/>
    <w:rsid w:val="00D67DE5"/>
    <w:rsid w:val="00D837D7"/>
    <w:rsid w:val="00D90FDA"/>
    <w:rsid w:val="00D94C57"/>
    <w:rsid w:val="00D97730"/>
    <w:rsid w:val="00DB1B61"/>
    <w:rsid w:val="00DC1797"/>
    <w:rsid w:val="00DC21A3"/>
    <w:rsid w:val="00DC3BB9"/>
    <w:rsid w:val="00DD232C"/>
    <w:rsid w:val="00DE7EAF"/>
    <w:rsid w:val="00DF6AA8"/>
    <w:rsid w:val="00DF6E6B"/>
    <w:rsid w:val="00E00B16"/>
    <w:rsid w:val="00E03F5C"/>
    <w:rsid w:val="00E05DF7"/>
    <w:rsid w:val="00E06845"/>
    <w:rsid w:val="00E1723A"/>
    <w:rsid w:val="00E20F26"/>
    <w:rsid w:val="00E2125B"/>
    <w:rsid w:val="00E2247C"/>
    <w:rsid w:val="00E25D11"/>
    <w:rsid w:val="00E31275"/>
    <w:rsid w:val="00E3254C"/>
    <w:rsid w:val="00E56083"/>
    <w:rsid w:val="00E57E91"/>
    <w:rsid w:val="00E634A0"/>
    <w:rsid w:val="00E7792D"/>
    <w:rsid w:val="00E92E94"/>
    <w:rsid w:val="00E972AD"/>
    <w:rsid w:val="00E9788E"/>
    <w:rsid w:val="00EA00A5"/>
    <w:rsid w:val="00EB74C7"/>
    <w:rsid w:val="00EC2D76"/>
    <w:rsid w:val="00EC425A"/>
    <w:rsid w:val="00EE5EEE"/>
    <w:rsid w:val="00EE600B"/>
    <w:rsid w:val="00EF3A8F"/>
    <w:rsid w:val="00EF4CD5"/>
    <w:rsid w:val="00EF4FD3"/>
    <w:rsid w:val="00EF5A37"/>
    <w:rsid w:val="00F04524"/>
    <w:rsid w:val="00F06E9C"/>
    <w:rsid w:val="00F10A12"/>
    <w:rsid w:val="00F11C61"/>
    <w:rsid w:val="00F16CB4"/>
    <w:rsid w:val="00F305CD"/>
    <w:rsid w:val="00F322D9"/>
    <w:rsid w:val="00F3680E"/>
    <w:rsid w:val="00F46804"/>
    <w:rsid w:val="00F54A22"/>
    <w:rsid w:val="00F62B3F"/>
    <w:rsid w:val="00F712E1"/>
    <w:rsid w:val="00F77357"/>
    <w:rsid w:val="00F84254"/>
    <w:rsid w:val="00F87B56"/>
    <w:rsid w:val="00FA17C4"/>
    <w:rsid w:val="00FA496D"/>
    <w:rsid w:val="00FA4B1A"/>
    <w:rsid w:val="00FB7AD0"/>
    <w:rsid w:val="00FD389F"/>
    <w:rsid w:val="00FF2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C4A3628"/>
  <w15:docId w15:val="{5BB9450C-8258-4136-BE0B-992C7770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character" w:customStyle="1" w:styleId="HeaderChar">
    <w:name w:val="Header Char"/>
    <w:basedOn w:val="DefaultParagraphFont"/>
    <w:link w:val="Header"/>
    <w:rsid w:val="00605140"/>
    <w:rPr>
      <w:rFonts w:ascii="Arial" w:hAnsi="Arial"/>
      <w:lang w:eastAsia="en-US"/>
    </w:rPr>
  </w:style>
  <w:style w:type="character" w:styleId="Hyperlink">
    <w:name w:val="Hyperlink"/>
    <w:basedOn w:val="DefaultParagraphFont"/>
    <w:rsid w:val="00E06845"/>
    <w:rPr>
      <w:color w:val="0563C1" w:themeColor="hyperlink"/>
      <w:u w:val="single"/>
    </w:rPr>
  </w:style>
  <w:style w:type="paragraph" w:styleId="ListParagraph">
    <w:name w:val="List Paragraph"/>
    <w:basedOn w:val="Normal"/>
    <w:uiPriority w:val="34"/>
    <w:qFormat/>
    <w:rsid w:val="00A83FB1"/>
    <w:pPr>
      <w:ind w:left="720"/>
      <w:contextualSpacing/>
    </w:pPr>
  </w:style>
  <w:style w:type="character" w:styleId="IntenseEmphasis">
    <w:name w:val="Intense Emphasis"/>
    <w:basedOn w:val="DefaultParagraphFont"/>
    <w:uiPriority w:val="21"/>
    <w:qFormat/>
    <w:rsid w:val="0049722D"/>
    <w:rPr>
      <w:b/>
      <w:bCs/>
      <w:i/>
      <w:iCs/>
      <w:color w:val="4472C4" w:themeColor="accent1"/>
    </w:rPr>
  </w:style>
  <w:style w:type="paragraph" w:styleId="Title">
    <w:name w:val="Title"/>
    <w:basedOn w:val="Normal"/>
    <w:next w:val="Normal"/>
    <w:link w:val="TitleChar"/>
    <w:qFormat/>
    <w:rsid w:val="003A7B6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A7B65"/>
    <w:rPr>
      <w:rFonts w:asciiTheme="majorHAnsi" w:eastAsiaTheme="majorEastAsia" w:hAnsiTheme="majorHAnsi" w:cstheme="majorBidi"/>
      <w:spacing w:val="-10"/>
      <w:kern w:val="28"/>
      <w:sz w:val="56"/>
      <w:szCs w:val="56"/>
      <w:lang w:eastAsia="en-US"/>
    </w:rPr>
  </w:style>
  <w:style w:type="character" w:styleId="Emphasis">
    <w:name w:val="Emphasis"/>
    <w:basedOn w:val="DefaultParagraphFont"/>
    <w:qFormat/>
    <w:rsid w:val="003A5521"/>
    <w:rPr>
      <w:i/>
      <w:iCs/>
    </w:rPr>
  </w:style>
  <w:style w:type="character" w:styleId="UnresolvedMention">
    <w:name w:val="Unresolved Mention"/>
    <w:basedOn w:val="DefaultParagraphFont"/>
    <w:uiPriority w:val="99"/>
    <w:semiHidden/>
    <w:unhideWhenUsed/>
    <w:rsid w:val="00486E2D"/>
    <w:rPr>
      <w:color w:val="605E5C"/>
      <w:shd w:val="clear" w:color="auto" w:fill="E1DFDD"/>
    </w:rPr>
  </w:style>
  <w:style w:type="character" w:customStyle="1" w:styleId="normaltextrun">
    <w:name w:val="normaltextrun"/>
    <w:basedOn w:val="DefaultParagraphFont"/>
    <w:rsid w:val="00E3254C"/>
  </w:style>
  <w:style w:type="paragraph" w:customStyle="1" w:styleId="paragraph">
    <w:name w:val="paragraph"/>
    <w:basedOn w:val="Normal"/>
    <w:rsid w:val="00E3254C"/>
    <w:pPr>
      <w:spacing w:before="100" w:beforeAutospacing="1" w:after="100" w:afterAutospacing="1"/>
    </w:pPr>
    <w:rPr>
      <w:rFonts w:ascii="Times New Roman" w:hAnsi="Times New Roman"/>
      <w:sz w:val="24"/>
      <w:szCs w:val="24"/>
      <w:lang w:eastAsia="en-GB"/>
    </w:rPr>
  </w:style>
  <w:style w:type="paragraph" w:styleId="NormalWeb">
    <w:name w:val="Normal (Web)"/>
    <w:basedOn w:val="Normal"/>
    <w:uiPriority w:val="99"/>
    <w:rsid w:val="007C486A"/>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1089">
      <w:bodyDiv w:val="1"/>
      <w:marLeft w:val="0"/>
      <w:marRight w:val="0"/>
      <w:marTop w:val="0"/>
      <w:marBottom w:val="0"/>
      <w:divBdr>
        <w:top w:val="none" w:sz="0" w:space="0" w:color="auto"/>
        <w:left w:val="none" w:sz="0" w:space="0" w:color="auto"/>
        <w:bottom w:val="none" w:sz="0" w:space="0" w:color="auto"/>
        <w:right w:val="none" w:sz="0" w:space="0" w:color="auto"/>
      </w:divBdr>
    </w:div>
    <w:div w:id="251285248">
      <w:bodyDiv w:val="1"/>
      <w:marLeft w:val="0"/>
      <w:marRight w:val="0"/>
      <w:marTop w:val="0"/>
      <w:marBottom w:val="0"/>
      <w:divBdr>
        <w:top w:val="none" w:sz="0" w:space="0" w:color="auto"/>
        <w:left w:val="none" w:sz="0" w:space="0" w:color="auto"/>
        <w:bottom w:val="none" w:sz="0" w:space="0" w:color="auto"/>
        <w:right w:val="none" w:sz="0" w:space="0" w:color="auto"/>
      </w:divBdr>
    </w:div>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arnetbank-pri.glasgow.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adteacher@garnetbank-pri.glasgow.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829B19-1522-482A-8345-E14C62CC6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1837</Words>
  <Characters>10474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12287</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lastModifiedBy>Ms Carberry</cp:lastModifiedBy>
  <cp:revision>2</cp:revision>
  <cp:lastPrinted>2023-10-26T13:57:00Z</cp:lastPrinted>
  <dcterms:created xsi:type="dcterms:W3CDTF">2023-10-27T13:42:00Z</dcterms:created>
  <dcterms:modified xsi:type="dcterms:W3CDTF">2023-10-27T13:42:00Z</dcterms:modified>
</cp:coreProperties>
</file>